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19B8" w14:textId="77777777" w:rsidR="00ED70B0" w:rsidRDefault="00ED70B0"/>
    <w:p w14:paraId="69B38307" w14:textId="77D541A0" w:rsidR="005346BE" w:rsidRPr="00ED70B0" w:rsidRDefault="00ED70B0" w:rsidP="00ED70B0">
      <w:pPr>
        <w:jc w:val="center"/>
        <w:rPr>
          <w:rFonts w:ascii="Garamond" w:hAnsi="Garamond"/>
          <w:b/>
          <w:sz w:val="28"/>
          <w:szCs w:val="28"/>
        </w:rPr>
      </w:pPr>
      <w:r w:rsidRPr="00ED70B0">
        <w:rPr>
          <w:rFonts w:ascii="Garamond" w:hAnsi="Garamond"/>
          <w:b/>
          <w:sz w:val="28"/>
          <w:szCs w:val="28"/>
        </w:rPr>
        <w:t>Prague Power Boost –</w:t>
      </w:r>
      <w:r w:rsidR="00030B8F" w:rsidRPr="00ED70B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30B8F" w:rsidRPr="00ED70B0">
        <w:rPr>
          <w:rFonts w:ascii="Garamond" w:hAnsi="Garamond"/>
          <w:b/>
          <w:sz w:val="28"/>
          <w:szCs w:val="28"/>
        </w:rPr>
        <w:t>Kintera</w:t>
      </w:r>
      <w:proofErr w:type="spellEnd"/>
      <w:r w:rsidR="00AD6AA0">
        <w:rPr>
          <w:rFonts w:ascii="Garamond" w:hAnsi="Garamond"/>
          <w:b/>
          <w:sz w:val="28"/>
          <w:szCs w:val="28"/>
        </w:rPr>
        <w:t>/</w:t>
      </w:r>
      <w:r w:rsidRPr="00ED70B0">
        <w:rPr>
          <w:rFonts w:ascii="Garamond" w:hAnsi="Garamond"/>
          <w:b/>
          <w:sz w:val="28"/>
          <w:szCs w:val="28"/>
        </w:rPr>
        <w:t xml:space="preserve"> </w:t>
      </w:r>
      <w:r w:rsidR="00030B8F" w:rsidRPr="00ED70B0">
        <w:rPr>
          <w:rFonts w:ascii="Garamond" w:hAnsi="Garamond"/>
          <w:b/>
          <w:sz w:val="28"/>
          <w:szCs w:val="28"/>
        </w:rPr>
        <w:t>Achrer</w:t>
      </w:r>
      <w:r w:rsidR="00AD6AA0">
        <w:rPr>
          <w:rFonts w:ascii="Garamond" w:hAnsi="Garamond"/>
          <w:b/>
          <w:sz w:val="28"/>
          <w:szCs w:val="28"/>
        </w:rPr>
        <w:t>/</w:t>
      </w:r>
      <w:r w:rsidRPr="00ED70B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30B8F" w:rsidRPr="00ED70B0">
        <w:rPr>
          <w:rFonts w:ascii="Garamond" w:hAnsi="Garamond"/>
          <w:b/>
          <w:sz w:val="28"/>
          <w:szCs w:val="28"/>
        </w:rPr>
        <w:t>Číhal</w:t>
      </w:r>
      <w:proofErr w:type="spellEnd"/>
    </w:p>
    <w:p w14:paraId="26B6A5EC" w14:textId="56C73C77" w:rsidR="00030B8F" w:rsidRPr="00ED70B0" w:rsidRDefault="00ED70B0" w:rsidP="00ED70B0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="00AD6AA0">
        <w:rPr>
          <w:rFonts w:ascii="Garamond" w:hAnsi="Garamond"/>
          <w:sz w:val="24"/>
          <w:szCs w:val="24"/>
        </w:rPr>
        <w:t xml:space="preserve"> February</w:t>
      </w:r>
      <w:r>
        <w:rPr>
          <w:rFonts w:ascii="Garamond" w:hAnsi="Garamond"/>
          <w:sz w:val="24"/>
          <w:szCs w:val="24"/>
        </w:rPr>
        <w:t xml:space="preserve"> – </w:t>
      </w:r>
      <w:r w:rsidR="00AD6AA0">
        <w:rPr>
          <w:rFonts w:ascii="Garamond" w:hAnsi="Garamond"/>
          <w:sz w:val="24"/>
          <w:szCs w:val="24"/>
        </w:rPr>
        <w:t>19 March</w:t>
      </w:r>
      <w:r w:rsidR="00030B8F" w:rsidRPr="00ED70B0">
        <w:rPr>
          <w:rFonts w:ascii="Garamond" w:hAnsi="Garamond"/>
          <w:sz w:val="24"/>
          <w:szCs w:val="24"/>
        </w:rPr>
        <w:t xml:space="preserve"> 2017</w:t>
      </w:r>
    </w:p>
    <w:p w14:paraId="4808044F" w14:textId="77777777" w:rsidR="00ED70B0" w:rsidRDefault="00ED70B0">
      <w:pPr>
        <w:rPr>
          <w:rFonts w:ascii="Garamond" w:hAnsi="Garamond"/>
          <w:sz w:val="24"/>
          <w:szCs w:val="24"/>
        </w:rPr>
      </w:pPr>
    </w:p>
    <w:p w14:paraId="769A1FAA" w14:textId="77777777" w:rsidR="00030B8F" w:rsidRPr="00ED70B0" w:rsidRDefault="00030B8F" w:rsidP="00AE7A15">
      <w:pPr>
        <w:jc w:val="center"/>
        <w:rPr>
          <w:rFonts w:ascii="Garamond" w:hAnsi="Garamond"/>
          <w:sz w:val="24"/>
          <w:szCs w:val="24"/>
        </w:rPr>
      </w:pPr>
      <w:r w:rsidRPr="00ED70B0">
        <w:rPr>
          <w:rFonts w:ascii="Garamond" w:hAnsi="Garamond"/>
          <w:sz w:val="24"/>
          <w:szCs w:val="24"/>
        </w:rPr>
        <w:t xml:space="preserve">Ludwig Museum Koblenz in cooperation with </w:t>
      </w:r>
      <w:r w:rsidR="00ED70B0">
        <w:rPr>
          <w:rFonts w:ascii="Garamond" w:hAnsi="Garamond"/>
          <w:sz w:val="24"/>
          <w:szCs w:val="24"/>
        </w:rPr>
        <w:t xml:space="preserve">Galerie Zdeněk Sklenář in </w:t>
      </w:r>
      <w:r w:rsidRPr="00ED70B0">
        <w:rPr>
          <w:rFonts w:ascii="Garamond" w:hAnsi="Garamond"/>
          <w:sz w:val="24"/>
          <w:szCs w:val="24"/>
        </w:rPr>
        <w:t>Prague</w:t>
      </w:r>
    </w:p>
    <w:p w14:paraId="11BDBC37" w14:textId="151B1434" w:rsidR="00030B8F" w:rsidRDefault="0016248C" w:rsidP="00AE7A15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Exhibition C</w:t>
      </w:r>
      <w:r w:rsidR="00030B8F" w:rsidRPr="00ED70B0">
        <w:rPr>
          <w:rFonts w:ascii="Garamond" w:hAnsi="Garamond"/>
          <w:sz w:val="24"/>
          <w:szCs w:val="24"/>
        </w:rPr>
        <w:t xml:space="preserve">urator: Professor </w:t>
      </w:r>
      <w:proofErr w:type="spellStart"/>
      <w:r w:rsidR="00030B8F" w:rsidRPr="00ED70B0">
        <w:rPr>
          <w:rFonts w:ascii="Garamond" w:hAnsi="Garamond"/>
          <w:sz w:val="24"/>
          <w:szCs w:val="24"/>
        </w:rPr>
        <w:t>Beate</w:t>
      </w:r>
      <w:proofErr w:type="spellEnd"/>
      <w:r w:rsidR="00030B8F" w:rsidRPr="00ED70B0">
        <w:rPr>
          <w:rFonts w:ascii="Garamond" w:hAnsi="Garamond"/>
          <w:sz w:val="24"/>
          <w:szCs w:val="24"/>
        </w:rPr>
        <w:t xml:space="preserve"> </w:t>
      </w:r>
      <w:proofErr w:type="spellStart"/>
      <w:r w:rsidR="00030B8F" w:rsidRPr="00ED70B0">
        <w:rPr>
          <w:rFonts w:ascii="Garamond" w:hAnsi="Garamond"/>
          <w:sz w:val="24"/>
          <w:szCs w:val="24"/>
        </w:rPr>
        <w:t>Reifenscheid</w:t>
      </w:r>
      <w:proofErr w:type="spellEnd"/>
    </w:p>
    <w:p w14:paraId="36EA3C68" w14:textId="50E197F5" w:rsidR="00ED70B0" w:rsidRDefault="00ED70B0" w:rsidP="00AE7A15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Vernissage</w:t>
      </w:r>
      <w:r w:rsidR="00AE7A15">
        <w:rPr>
          <w:rFonts w:ascii="Garamond" w:hAnsi="Garamond"/>
          <w:sz w:val="24"/>
          <w:szCs w:val="24"/>
        </w:rPr>
        <w:t>:</w:t>
      </w:r>
      <w:r w:rsidR="0016248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5</w:t>
      </w:r>
      <w:r w:rsidR="00AD6AA0">
        <w:rPr>
          <w:rFonts w:ascii="Garamond" w:hAnsi="Garamond"/>
          <w:sz w:val="24"/>
          <w:szCs w:val="24"/>
        </w:rPr>
        <w:t xml:space="preserve"> February 2017 </w:t>
      </w:r>
      <w:r>
        <w:rPr>
          <w:rFonts w:ascii="Garamond" w:hAnsi="Garamond"/>
          <w:sz w:val="24"/>
          <w:szCs w:val="24"/>
        </w:rPr>
        <w:t>at 11 am</w:t>
      </w:r>
      <w:bookmarkStart w:id="0" w:name="_GoBack"/>
      <w:bookmarkEnd w:id="0"/>
    </w:p>
    <w:p w14:paraId="531C44FC" w14:textId="663D6747" w:rsidR="00ED70B0" w:rsidRPr="00A6599A" w:rsidRDefault="00ED70B0" w:rsidP="00AE7A15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Address</w:t>
      </w:r>
      <w:r w:rsidR="00AE7A15"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hAnsi="Garamond"/>
          <w:sz w:val="24"/>
          <w:szCs w:val="24"/>
        </w:rPr>
        <w:t>Ludwig Museum</w:t>
      </w:r>
    </w:p>
    <w:p w14:paraId="7E8F6444" w14:textId="184BD111" w:rsidR="00ED70B0" w:rsidRPr="00A6599A" w:rsidRDefault="00ED70B0" w:rsidP="00AE7A15">
      <w:pPr>
        <w:spacing w:after="0"/>
        <w:ind w:left="1800" w:firstLine="360"/>
        <w:jc w:val="center"/>
        <w:rPr>
          <w:rFonts w:ascii="Garamond" w:hAnsi="Garamond"/>
          <w:sz w:val="24"/>
          <w:szCs w:val="24"/>
        </w:rPr>
      </w:pPr>
      <w:r w:rsidRPr="00A6599A">
        <w:rPr>
          <w:rFonts w:ascii="Garamond" w:hAnsi="Garamond"/>
          <w:sz w:val="24"/>
          <w:szCs w:val="24"/>
        </w:rPr>
        <w:t xml:space="preserve">Danziger </w:t>
      </w:r>
      <w:proofErr w:type="spellStart"/>
      <w:r w:rsidRPr="00A6599A">
        <w:rPr>
          <w:rFonts w:ascii="Garamond" w:hAnsi="Garamond"/>
          <w:sz w:val="24"/>
          <w:szCs w:val="24"/>
        </w:rPr>
        <w:t>Freiheit</w:t>
      </w:r>
      <w:proofErr w:type="spellEnd"/>
      <w:r w:rsidRPr="00A6599A">
        <w:rPr>
          <w:rFonts w:ascii="Garamond" w:hAnsi="Garamond"/>
          <w:sz w:val="24"/>
          <w:szCs w:val="24"/>
        </w:rPr>
        <w:t xml:space="preserve"> 1 (am </w:t>
      </w:r>
      <w:r w:rsidR="0044429B">
        <w:rPr>
          <w:rFonts w:ascii="Garamond" w:hAnsi="Garamond"/>
          <w:sz w:val="24"/>
          <w:szCs w:val="24"/>
        </w:rPr>
        <w:t>“</w:t>
      </w:r>
      <w:proofErr w:type="spellStart"/>
      <w:r w:rsidRPr="00A6599A">
        <w:rPr>
          <w:rFonts w:ascii="Garamond" w:hAnsi="Garamond"/>
          <w:sz w:val="24"/>
          <w:szCs w:val="24"/>
        </w:rPr>
        <w:t>Deutschen</w:t>
      </w:r>
      <w:proofErr w:type="spellEnd"/>
      <w:r w:rsidRPr="00A6599A">
        <w:rPr>
          <w:rFonts w:ascii="Garamond" w:hAnsi="Garamond"/>
          <w:sz w:val="24"/>
          <w:szCs w:val="24"/>
        </w:rPr>
        <w:t xml:space="preserve"> Eck</w:t>
      </w:r>
      <w:r w:rsidR="0044429B">
        <w:rPr>
          <w:rFonts w:ascii="Garamond" w:hAnsi="Garamond"/>
          <w:sz w:val="24"/>
          <w:szCs w:val="24"/>
        </w:rPr>
        <w:t>”</w:t>
      </w:r>
      <w:r w:rsidRPr="00A6599A">
        <w:rPr>
          <w:rFonts w:ascii="Garamond" w:hAnsi="Garamond"/>
          <w:sz w:val="24"/>
          <w:szCs w:val="24"/>
        </w:rPr>
        <w:t>), D 56068 Koblenz</w:t>
      </w:r>
      <w:r>
        <w:rPr>
          <w:rFonts w:ascii="Garamond" w:hAnsi="Garamond"/>
          <w:sz w:val="24"/>
          <w:szCs w:val="24"/>
        </w:rPr>
        <w:t>, Germany</w:t>
      </w:r>
    </w:p>
    <w:p w14:paraId="5E06740C" w14:textId="77777777" w:rsidR="00ED70B0" w:rsidRDefault="00ED70B0" w:rsidP="00AE7A15">
      <w:pPr>
        <w:jc w:val="center"/>
      </w:pPr>
    </w:p>
    <w:p w14:paraId="389EC734" w14:textId="77777777" w:rsidR="00ED70B0" w:rsidRDefault="00AE7A15" w:rsidP="00AE7A15">
      <w:pPr>
        <w:spacing w:after="0"/>
        <w:jc w:val="center"/>
        <w:rPr>
          <w:rFonts w:ascii="Garamond" w:hAnsi="Garamond"/>
          <w:sz w:val="24"/>
          <w:szCs w:val="24"/>
        </w:rPr>
      </w:pPr>
      <w:hyperlink r:id="rId6" w:history="1">
        <w:r w:rsidR="00ED70B0" w:rsidRPr="00A6599A">
          <w:rPr>
            <w:rStyle w:val="Hypertextovodkaz"/>
            <w:rFonts w:ascii="Garamond" w:hAnsi="Garamond"/>
            <w:sz w:val="24"/>
            <w:szCs w:val="24"/>
          </w:rPr>
          <w:t>www.ludwigmuseum.org</w:t>
        </w:r>
      </w:hyperlink>
    </w:p>
    <w:p w14:paraId="3E4CDD5F" w14:textId="2D228410" w:rsidR="00ED70B0" w:rsidRPr="00A6599A" w:rsidRDefault="00AE7A15" w:rsidP="00AE7A15">
      <w:pPr>
        <w:spacing w:after="0"/>
        <w:jc w:val="center"/>
        <w:rPr>
          <w:rFonts w:ascii="Garamond" w:hAnsi="Garamond"/>
          <w:sz w:val="24"/>
          <w:szCs w:val="24"/>
        </w:rPr>
      </w:pPr>
      <w:hyperlink r:id="rId7" w:history="1">
        <w:r w:rsidR="00ED70B0" w:rsidRPr="00FA356A">
          <w:rPr>
            <w:rStyle w:val="Hypertextovodkaz"/>
            <w:rFonts w:ascii="Garamond" w:hAnsi="Garamond"/>
            <w:sz w:val="24"/>
            <w:szCs w:val="24"/>
          </w:rPr>
          <w:t>www.zdeneksklenar.cz</w:t>
        </w:r>
      </w:hyperlink>
    </w:p>
    <w:p w14:paraId="25D56A4B" w14:textId="77777777" w:rsidR="00ED70B0" w:rsidRDefault="00ED70B0">
      <w:pPr>
        <w:rPr>
          <w:rFonts w:ascii="Garamond" w:hAnsi="Garamond"/>
          <w:sz w:val="24"/>
          <w:szCs w:val="24"/>
        </w:rPr>
      </w:pPr>
    </w:p>
    <w:p w14:paraId="075B7E7D" w14:textId="77777777" w:rsidR="00ED70B0" w:rsidRPr="00ED70B0" w:rsidRDefault="00ED70B0">
      <w:pPr>
        <w:rPr>
          <w:rFonts w:ascii="Garamond" w:hAnsi="Garamond"/>
          <w:sz w:val="24"/>
          <w:szCs w:val="24"/>
        </w:rPr>
      </w:pPr>
    </w:p>
    <w:p w14:paraId="5C104093" w14:textId="6F7230E0" w:rsidR="00C058F2" w:rsidRPr="00ED70B0" w:rsidRDefault="00030B8F" w:rsidP="0016248C">
      <w:pPr>
        <w:jc w:val="both"/>
        <w:rPr>
          <w:rFonts w:ascii="Garamond" w:hAnsi="Garamond"/>
          <w:sz w:val="24"/>
          <w:szCs w:val="24"/>
        </w:rPr>
      </w:pPr>
      <w:r w:rsidRPr="00ED70B0">
        <w:rPr>
          <w:rFonts w:ascii="Garamond" w:hAnsi="Garamond"/>
          <w:sz w:val="24"/>
          <w:szCs w:val="24"/>
        </w:rPr>
        <w:t xml:space="preserve">The exhibition is a tribute to young Czech art and will be opened </w:t>
      </w:r>
      <w:r w:rsidR="005D33E7" w:rsidRPr="00ED70B0">
        <w:rPr>
          <w:rFonts w:ascii="Garamond" w:hAnsi="Garamond"/>
          <w:sz w:val="24"/>
          <w:szCs w:val="24"/>
        </w:rPr>
        <w:t xml:space="preserve">with </w:t>
      </w:r>
      <w:r w:rsidR="009A6F62" w:rsidRPr="00ED70B0">
        <w:rPr>
          <w:rFonts w:ascii="Garamond" w:hAnsi="Garamond"/>
          <w:sz w:val="24"/>
          <w:szCs w:val="24"/>
        </w:rPr>
        <w:t xml:space="preserve">a </w:t>
      </w:r>
      <w:r w:rsidR="005D33E7" w:rsidRPr="00ED70B0">
        <w:rPr>
          <w:rFonts w:ascii="Garamond" w:hAnsi="Garamond"/>
          <w:sz w:val="24"/>
          <w:szCs w:val="24"/>
        </w:rPr>
        <w:t>gala vernis</w:t>
      </w:r>
      <w:r w:rsidR="00C058F2" w:rsidRPr="00ED70B0">
        <w:rPr>
          <w:rFonts w:ascii="Garamond" w:hAnsi="Garamond"/>
          <w:sz w:val="24"/>
          <w:szCs w:val="24"/>
        </w:rPr>
        <w:t xml:space="preserve">sage </w:t>
      </w:r>
      <w:r w:rsidR="0016248C">
        <w:rPr>
          <w:rFonts w:ascii="Garamond" w:hAnsi="Garamond"/>
          <w:sz w:val="24"/>
          <w:szCs w:val="24"/>
        </w:rPr>
        <w:br/>
      </w:r>
      <w:r w:rsidR="00C058F2" w:rsidRPr="00ED70B0">
        <w:rPr>
          <w:rFonts w:ascii="Garamond" w:hAnsi="Garamond"/>
          <w:sz w:val="24"/>
          <w:szCs w:val="24"/>
        </w:rPr>
        <w:t>on February 5</w:t>
      </w:r>
      <w:r w:rsidR="00ED70B0">
        <w:rPr>
          <w:rFonts w:ascii="Garamond" w:hAnsi="Garamond"/>
          <w:sz w:val="24"/>
          <w:szCs w:val="24"/>
        </w:rPr>
        <w:t>,</w:t>
      </w:r>
      <w:r w:rsidR="00C058F2" w:rsidRPr="00ED70B0">
        <w:rPr>
          <w:rFonts w:ascii="Garamond" w:hAnsi="Garamond"/>
          <w:sz w:val="24"/>
          <w:szCs w:val="24"/>
        </w:rPr>
        <w:t xml:space="preserve"> 2017 at </w:t>
      </w:r>
      <w:r w:rsidR="00C20D51" w:rsidRPr="00ED70B0">
        <w:rPr>
          <w:rFonts w:ascii="Garamond" w:hAnsi="Garamond"/>
          <w:sz w:val="24"/>
          <w:szCs w:val="24"/>
        </w:rPr>
        <w:t xml:space="preserve">the </w:t>
      </w:r>
      <w:r w:rsidR="00C058F2" w:rsidRPr="00ED70B0">
        <w:rPr>
          <w:rFonts w:ascii="Garamond" w:hAnsi="Garamond"/>
          <w:sz w:val="24"/>
          <w:szCs w:val="24"/>
        </w:rPr>
        <w:t>presti</w:t>
      </w:r>
      <w:r w:rsidR="00C20D51" w:rsidRPr="00ED70B0">
        <w:rPr>
          <w:rFonts w:ascii="Garamond" w:hAnsi="Garamond"/>
          <w:sz w:val="24"/>
          <w:szCs w:val="24"/>
        </w:rPr>
        <w:t>gious Germ</w:t>
      </w:r>
      <w:r w:rsidR="00C058F2" w:rsidRPr="00ED70B0">
        <w:rPr>
          <w:rFonts w:ascii="Garamond" w:hAnsi="Garamond"/>
          <w:sz w:val="24"/>
          <w:szCs w:val="24"/>
        </w:rPr>
        <w:t>a</w:t>
      </w:r>
      <w:r w:rsidR="00C20D51" w:rsidRPr="00ED70B0">
        <w:rPr>
          <w:rFonts w:ascii="Garamond" w:hAnsi="Garamond"/>
          <w:sz w:val="24"/>
          <w:szCs w:val="24"/>
        </w:rPr>
        <w:t>n</w:t>
      </w:r>
      <w:r w:rsidR="00C058F2" w:rsidRPr="00ED70B0">
        <w:rPr>
          <w:rFonts w:ascii="Garamond" w:hAnsi="Garamond"/>
          <w:sz w:val="24"/>
          <w:szCs w:val="24"/>
        </w:rPr>
        <w:t xml:space="preserve"> Ludwig Museum in Koblenz. Three Czech artist</w:t>
      </w:r>
      <w:r w:rsidR="005D33E7" w:rsidRPr="00ED70B0">
        <w:rPr>
          <w:rFonts w:ascii="Garamond" w:hAnsi="Garamond"/>
          <w:sz w:val="24"/>
          <w:szCs w:val="24"/>
        </w:rPr>
        <w:t xml:space="preserve">s </w:t>
      </w:r>
      <w:r w:rsidR="0016248C">
        <w:rPr>
          <w:rFonts w:ascii="Garamond" w:hAnsi="Garamond"/>
          <w:sz w:val="24"/>
          <w:szCs w:val="24"/>
        </w:rPr>
        <w:br/>
      </w:r>
      <w:r w:rsidR="005D33E7" w:rsidRPr="00ED70B0">
        <w:rPr>
          <w:rFonts w:ascii="Garamond" w:hAnsi="Garamond"/>
          <w:sz w:val="24"/>
          <w:szCs w:val="24"/>
        </w:rPr>
        <w:t xml:space="preserve">will be presented: </w:t>
      </w:r>
      <w:proofErr w:type="spellStart"/>
      <w:r w:rsidR="005D33E7" w:rsidRPr="00ED70B0">
        <w:rPr>
          <w:rFonts w:ascii="Garamond" w:hAnsi="Garamond"/>
          <w:sz w:val="24"/>
          <w:szCs w:val="24"/>
        </w:rPr>
        <w:t>Kri</w:t>
      </w:r>
      <w:r w:rsidR="00C058F2" w:rsidRPr="00ED70B0">
        <w:rPr>
          <w:rFonts w:ascii="Garamond" w:hAnsi="Garamond"/>
          <w:sz w:val="24"/>
          <w:szCs w:val="24"/>
        </w:rPr>
        <w:t>štof</w:t>
      </w:r>
      <w:proofErr w:type="spellEnd"/>
      <w:r w:rsidR="00C058F2" w:rsidRPr="00ED70B0">
        <w:rPr>
          <w:rFonts w:ascii="Garamond" w:hAnsi="Garamond"/>
          <w:sz w:val="24"/>
          <w:szCs w:val="24"/>
        </w:rPr>
        <w:t xml:space="preserve"> </w:t>
      </w:r>
      <w:proofErr w:type="spellStart"/>
      <w:r w:rsidR="00C058F2" w:rsidRPr="00ED70B0">
        <w:rPr>
          <w:rFonts w:ascii="Garamond" w:hAnsi="Garamond"/>
          <w:sz w:val="24"/>
          <w:szCs w:val="24"/>
        </w:rPr>
        <w:t>Kintera</w:t>
      </w:r>
      <w:proofErr w:type="spellEnd"/>
      <w:r w:rsidR="00C058F2" w:rsidRPr="00ED70B0">
        <w:rPr>
          <w:rFonts w:ascii="Garamond" w:hAnsi="Garamond"/>
          <w:sz w:val="24"/>
          <w:szCs w:val="24"/>
        </w:rPr>
        <w:t xml:space="preserve">, Josef Achrer and Marek </w:t>
      </w:r>
      <w:proofErr w:type="spellStart"/>
      <w:r w:rsidR="00C058F2" w:rsidRPr="00ED70B0">
        <w:rPr>
          <w:rFonts w:ascii="Garamond" w:hAnsi="Garamond"/>
          <w:sz w:val="24"/>
          <w:szCs w:val="24"/>
        </w:rPr>
        <w:t>Číhal</w:t>
      </w:r>
      <w:proofErr w:type="spellEnd"/>
      <w:r w:rsidR="00C058F2" w:rsidRPr="00ED70B0">
        <w:rPr>
          <w:rFonts w:ascii="Garamond" w:hAnsi="Garamond"/>
          <w:sz w:val="24"/>
          <w:szCs w:val="24"/>
        </w:rPr>
        <w:t>.</w:t>
      </w:r>
    </w:p>
    <w:p w14:paraId="768A25F5" w14:textId="410AB926" w:rsidR="00C058F2" w:rsidRPr="00ED70B0" w:rsidRDefault="00C058F2" w:rsidP="0016248C">
      <w:pPr>
        <w:jc w:val="both"/>
        <w:rPr>
          <w:rFonts w:ascii="Garamond" w:hAnsi="Garamond"/>
          <w:sz w:val="24"/>
          <w:szCs w:val="24"/>
        </w:rPr>
      </w:pPr>
      <w:r w:rsidRPr="00ED70B0">
        <w:rPr>
          <w:rFonts w:ascii="Garamond" w:hAnsi="Garamond"/>
          <w:sz w:val="24"/>
          <w:szCs w:val="24"/>
        </w:rPr>
        <w:t>Th</w:t>
      </w:r>
      <w:r w:rsidR="00DC7443" w:rsidRPr="00ED70B0">
        <w:rPr>
          <w:rFonts w:ascii="Garamond" w:hAnsi="Garamond"/>
          <w:sz w:val="24"/>
          <w:szCs w:val="24"/>
        </w:rPr>
        <w:t>e</w:t>
      </w:r>
      <w:r w:rsidRPr="00ED70B0">
        <w:rPr>
          <w:rFonts w:ascii="Garamond" w:hAnsi="Garamond"/>
          <w:sz w:val="24"/>
          <w:szCs w:val="24"/>
        </w:rPr>
        <w:t>se three artist</w:t>
      </w:r>
      <w:r w:rsidR="00DC7443" w:rsidRPr="00ED70B0">
        <w:rPr>
          <w:rFonts w:ascii="Garamond" w:hAnsi="Garamond"/>
          <w:sz w:val="24"/>
          <w:szCs w:val="24"/>
        </w:rPr>
        <w:t>s</w:t>
      </w:r>
      <w:r w:rsidRPr="00ED70B0">
        <w:rPr>
          <w:rFonts w:ascii="Garamond" w:hAnsi="Garamond"/>
          <w:sz w:val="24"/>
          <w:szCs w:val="24"/>
        </w:rPr>
        <w:t xml:space="preserve"> are at first glance totally different but </w:t>
      </w:r>
      <w:r w:rsidR="00A14E84" w:rsidRPr="00ED70B0">
        <w:rPr>
          <w:rFonts w:ascii="Garamond" w:hAnsi="Garamond"/>
          <w:sz w:val="24"/>
          <w:szCs w:val="24"/>
        </w:rPr>
        <w:t xml:space="preserve">they </w:t>
      </w:r>
      <w:r w:rsidRPr="00ED70B0">
        <w:rPr>
          <w:rFonts w:ascii="Garamond" w:hAnsi="Garamond"/>
          <w:sz w:val="24"/>
          <w:szCs w:val="24"/>
        </w:rPr>
        <w:t>remar</w:t>
      </w:r>
      <w:r w:rsidR="009A6F62" w:rsidRPr="00ED70B0">
        <w:rPr>
          <w:rFonts w:ascii="Garamond" w:hAnsi="Garamond"/>
          <w:sz w:val="24"/>
          <w:szCs w:val="24"/>
        </w:rPr>
        <w:t>k</w:t>
      </w:r>
      <w:r w:rsidRPr="00ED70B0">
        <w:rPr>
          <w:rFonts w:ascii="Garamond" w:hAnsi="Garamond"/>
          <w:sz w:val="24"/>
          <w:szCs w:val="24"/>
        </w:rPr>
        <w:t xml:space="preserve">ably represent </w:t>
      </w:r>
      <w:r w:rsidR="009A6F62" w:rsidRPr="00ED70B0">
        <w:rPr>
          <w:rFonts w:ascii="Garamond" w:hAnsi="Garamond"/>
          <w:sz w:val="24"/>
          <w:szCs w:val="24"/>
        </w:rPr>
        <w:t xml:space="preserve">the </w:t>
      </w:r>
      <w:r w:rsidRPr="00ED70B0">
        <w:rPr>
          <w:rFonts w:ascii="Garamond" w:hAnsi="Garamond"/>
          <w:sz w:val="24"/>
          <w:szCs w:val="24"/>
        </w:rPr>
        <w:t xml:space="preserve">diversity </w:t>
      </w:r>
      <w:r w:rsidR="00ED70B0">
        <w:rPr>
          <w:rFonts w:ascii="Garamond" w:hAnsi="Garamond"/>
          <w:sz w:val="24"/>
          <w:szCs w:val="24"/>
        </w:rPr>
        <w:br/>
      </w:r>
      <w:r w:rsidRPr="00ED70B0">
        <w:rPr>
          <w:rFonts w:ascii="Garamond" w:hAnsi="Garamond"/>
          <w:sz w:val="24"/>
          <w:szCs w:val="24"/>
        </w:rPr>
        <w:t xml:space="preserve">of the young Czech art scene which due to the political situation </w:t>
      </w:r>
      <w:r w:rsidR="00C20D51" w:rsidRPr="00ED70B0">
        <w:rPr>
          <w:rFonts w:ascii="Garamond" w:hAnsi="Garamond"/>
          <w:sz w:val="24"/>
          <w:szCs w:val="24"/>
        </w:rPr>
        <w:t>b</w:t>
      </w:r>
      <w:r w:rsidRPr="00ED70B0">
        <w:rPr>
          <w:rFonts w:ascii="Garamond" w:hAnsi="Garamond"/>
          <w:sz w:val="24"/>
          <w:szCs w:val="24"/>
        </w:rPr>
        <w:t>efore 1989</w:t>
      </w:r>
      <w:r w:rsidR="00A14E84" w:rsidRPr="00ED70B0">
        <w:rPr>
          <w:rFonts w:ascii="Garamond" w:hAnsi="Garamond"/>
          <w:sz w:val="24"/>
          <w:szCs w:val="24"/>
        </w:rPr>
        <w:t xml:space="preserve"> </w:t>
      </w:r>
      <w:r w:rsidR="00ED70B0">
        <w:rPr>
          <w:rFonts w:ascii="Garamond" w:hAnsi="Garamond"/>
          <w:sz w:val="24"/>
          <w:szCs w:val="24"/>
        </w:rPr>
        <w:t xml:space="preserve">developed into </w:t>
      </w:r>
      <w:r w:rsidR="00ED70B0">
        <w:rPr>
          <w:rFonts w:ascii="Garamond" w:hAnsi="Garamond"/>
          <w:sz w:val="24"/>
          <w:szCs w:val="24"/>
        </w:rPr>
        <w:br/>
      </w:r>
      <w:r w:rsidR="009A6F62" w:rsidRPr="00ED70B0">
        <w:rPr>
          <w:rFonts w:ascii="Garamond" w:hAnsi="Garamond"/>
          <w:sz w:val="24"/>
          <w:szCs w:val="24"/>
        </w:rPr>
        <w:t xml:space="preserve">a </w:t>
      </w:r>
      <w:r w:rsidRPr="00ED70B0">
        <w:rPr>
          <w:rFonts w:ascii="Garamond" w:hAnsi="Garamond"/>
          <w:sz w:val="24"/>
          <w:szCs w:val="24"/>
        </w:rPr>
        <w:t xml:space="preserve">peculiar art </w:t>
      </w:r>
      <w:r w:rsidR="00C20D51" w:rsidRPr="00ED70B0">
        <w:rPr>
          <w:rFonts w:ascii="Garamond" w:hAnsi="Garamond"/>
          <w:sz w:val="24"/>
          <w:szCs w:val="24"/>
        </w:rPr>
        <w:t>c</w:t>
      </w:r>
      <w:r w:rsidRPr="00ED70B0">
        <w:rPr>
          <w:rFonts w:ascii="Garamond" w:hAnsi="Garamond"/>
          <w:sz w:val="24"/>
          <w:szCs w:val="24"/>
        </w:rPr>
        <w:t>omplex gradually radiating across borders.</w:t>
      </w:r>
    </w:p>
    <w:p w14:paraId="2CDF310D" w14:textId="536DAD03" w:rsidR="00ED70B0" w:rsidRDefault="00C20D51" w:rsidP="00ED70B0">
      <w:pPr>
        <w:autoSpaceDE w:val="0"/>
        <w:autoSpaceDN w:val="0"/>
        <w:adjustRightInd w:val="0"/>
        <w:spacing w:after="0"/>
        <w:jc w:val="both"/>
        <w:rPr>
          <w:rFonts w:ascii="Garamond" w:hAnsi="Garamond" w:cstheme="minorHAnsi"/>
          <w:sz w:val="24"/>
          <w:szCs w:val="24"/>
        </w:rPr>
      </w:pPr>
      <w:proofErr w:type="spellStart"/>
      <w:r w:rsidRPr="00ED70B0">
        <w:rPr>
          <w:rFonts w:ascii="Garamond" w:hAnsi="Garamond"/>
          <w:sz w:val="24"/>
          <w:szCs w:val="24"/>
        </w:rPr>
        <w:t>Krištof</w:t>
      </w:r>
      <w:proofErr w:type="spellEnd"/>
      <w:r w:rsidRPr="00ED70B0">
        <w:rPr>
          <w:rFonts w:ascii="Garamond" w:hAnsi="Garamond"/>
          <w:sz w:val="24"/>
          <w:szCs w:val="24"/>
        </w:rPr>
        <w:t xml:space="preserve"> </w:t>
      </w:r>
      <w:proofErr w:type="spellStart"/>
      <w:r w:rsidRPr="00ED70B0">
        <w:rPr>
          <w:rFonts w:ascii="Garamond" w:hAnsi="Garamond"/>
          <w:sz w:val="24"/>
          <w:szCs w:val="24"/>
        </w:rPr>
        <w:t>Kintera</w:t>
      </w:r>
      <w:proofErr w:type="spellEnd"/>
      <w:r w:rsidRPr="00ED70B0">
        <w:rPr>
          <w:rFonts w:ascii="Garamond" w:hAnsi="Garamond"/>
          <w:sz w:val="24"/>
          <w:szCs w:val="24"/>
        </w:rPr>
        <w:t xml:space="preserve"> (*1973), performer, painter and sculptor, is</w:t>
      </w:r>
      <w:r w:rsidR="009A6F62" w:rsidRPr="00ED70B0">
        <w:rPr>
          <w:rFonts w:ascii="Garamond" w:hAnsi="Garamond"/>
          <w:sz w:val="24"/>
          <w:szCs w:val="24"/>
        </w:rPr>
        <w:t xml:space="preserve"> an</w:t>
      </w:r>
      <w:r w:rsidRPr="00ED70B0">
        <w:rPr>
          <w:rFonts w:ascii="Garamond" w:hAnsi="Garamond"/>
          <w:sz w:val="24"/>
          <w:szCs w:val="24"/>
        </w:rPr>
        <w:t xml:space="preserve"> internationally acclaimed artist. </w:t>
      </w:r>
      <w:r w:rsidR="00ED70B0">
        <w:rPr>
          <w:rFonts w:ascii="Garamond" w:hAnsi="Garamond"/>
          <w:sz w:val="24"/>
          <w:szCs w:val="24"/>
        </w:rPr>
        <w:br/>
      </w:r>
      <w:r w:rsidRPr="00ED70B0">
        <w:rPr>
          <w:rFonts w:ascii="Garamond" w:hAnsi="Garamond"/>
          <w:sz w:val="24"/>
          <w:szCs w:val="24"/>
        </w:rPr>
        <w:t xml:space="preserve">He </w:t>
      </w:r>
      <w:r w:rsidR="0044429B">
        <w:rPr>
          <w:rFonts w:ascii="Garamond" w:hAnsi="Garamond"/>
          <w:sz w:val="24"/>
          <w:szCs w:val="24"/>
        </w:rPr>
        <w:t xml:space="preserve">will </w:t>
      </w:r>
      <w:r w:rsidR="0044429B" w:rsidRPr="0016248C">
        <w:rPr>
          <w:rFonts w:ascii="Garamond" w:hAnsi="Garamond"/>
          <w:sz w:val="24"/>
          <w:szCs w:val="24"/>
          <w:lang w:val="en-GB"/>
        </w:rPr>
        <w:t>show</w:t>
      </w:r>
      <w:r w:rsidRPr="00ED70B0">
        <w:rPr>
          <w:rFonts w:ascii="Garamond" w:hAnsi="Garamond"/>
          <w:sz w:val="24"/>
          <w:szCs w:val="24"/>
        </w:rPr>
        <w:t xml:space="preserve"> at </w:t>
      </w:r>
      <w:r w:rsidR="00A14E84" w:rsidRPr="00ED70B0">
        <w:rPr>
          <w:rFonts w:ascii="Garamond" w:hAnsi="Garamond"/>
          <w:sz w:val="24"/>
          <w:szCs w:val="24"/>
        </w:rPr>
        <w:t xml:space="preserve">the </w:t>
      </w:r>
      <w:r w:rsidRPr="00ED70B0">
        <w:rPr>
          <w:rFonts w:ascii="Garamond" w:hAnsi="Garamond"/>
          <w:sz w:val="24"/>
          <w:szCs w:val="24"/>
        </w:rPr>
        <w:t xml:space="preserve">Ludwig Museum </w:t>
      </w:r>
      <w:r w:rsidR="009A6F62" w:rsidRPr="00ED70B0">
        <w:rPr>
          <w:rFonts w:ascii="Garamond" w:hAnsi="Garamond"/>
          <w:sz w:val="24"/>
          <w:szCs w:val="24"/>
        </w:rPr>
        <w:t xml:space="preserve">a </w:t>
      </w:r>
      <w:r w:rsidRPr="00ED70B0">
        <w:rPr>
          <w:rFonts w:ascii="Garamond" w:hAnsi="Garamond"/>
          <w:sz w:val="24"/>
          <w:szCs w:val="24"/>
        </w:rPr>
        <w:t xml:space="preserve">series of his current and “classical” works worthy </w:t>
      </w:r>
      <w:r w:rsidR="00ED70B0">
        <w:rPr>
          <w:rFonts w:ascii="Garamond" w:hAnsi="Garamond"/>
          <w:sz w:val="24"/>
          <w:szCs w:val="24"/>
        </w:rPr>
        <w:br/>
      </w:r>
      <w:r w:rsidR="009A6F62" w:rsidRPr="00ED70B0">
        <w:rPr>
          <w:rFonts w:ascii="Garamond" w:hAnsi="Garamond"/>
          <w:sz w:val="24"/>
          <w:szCs w:val="24"/>
        </w:rPr>
        <w:t xml:space="preserve">of </w:t>
      </w:r>
      <w:r w:rsidRPr="00ED70B0">
        <w:rPr>
          <w:rFonts w:ascii="Garamond" w:hAnsi="Garamond"/>
          <w:sz w:val="24"/>
          <w:szCs w:val="24"/>
        </w:rPr>
        <w:t xml:space="preserve">representing his originality. Representative exhibitions at the prestigious </w:t>
      </w:r>
      <w:proofErr w:type="spellStart"/>
      <w:r w:rsidRPr="00ED70B0">
        <w:rPr>
          <w:rFonts w:ascii="Garamond" w:hAnsi="Garamond"/>
          <w:sz w:val="24"/>
          <w:szCs w:val="24"/>
        </w:rPr>
        <w:t>Tinguley</w:t>
      </w:r>
      <w:proofErr w:type="spellEnd"/>
      <w:r w:rsidRPr="00ED70B0">
        <w:rPr>
          <w:rFonts w:ascii="Garamond" w:hAnsi="Garamond"/>
          <w:sz w:val="24"/>
          <w:szCs w:val="24"/>
        </w:rPr>
        <w:t xml:space="preserve"> Museum</w:t>
      </w:r>
      <w:r w:rsidR="00FD62A0" w:rsidRPr="00ED70B0">
        <w:rPr>
          <w:rFonts w:ascii="Garamond" w:hAnsi="Garamond"/>
          <w:sz w:val="24"/>
          <w:szCs w:val="24"/>
        </w:rPr>
        <w:t xml:space="preserve"> </w:t>
      </w:r>
      <w:r w:rsidR="00ED70B0">
        <w:rPr>
          <w:rFonts w:ascii="Garamond" w:hAnsi="Garamond"/>
          <w:sz w:val="24"/>
          <w:szCs w:val="24"/>
        </w:rPr>
        <w:br/>
      </w:r>
      <w:r w:rsidR="00FD62A0" w:rsidRPr="00ED70B0">
        <w:rPr>
          <w:rFonts w:ascii="Garamond" w:hAnsi="Garamond"/>
          <w:sz w:val="24"/>
          <w:szCs w:val="24"/>
        </w:rPr>
        <w:t xml:space="preserve">in Basel, at the Ron </w:t>
      </w:r>
      <w:proofErr w:type="spellStart"/>
      <w:r w:rsidR="00FD62A0" w:rsidRPr="00ED70B0">
        <w:rPr>
          <w:rFonts w:ascii="Garamond" w:hAnsi="Garamond"/>
          <w:sz w:val="24"/>
          <w:szCs w:val="24"/>
        </w:rPr>
        <w:t>Mandos</w:t>
      </w:r>
      <w:proofErr w:type="spellEnd"/>
      <w:r w:rsidR="00FD62A0" w:rsidRPr="00ED70B0">
        <w:rPr>
          <w:rFonts w:ascii="Garamond" w:hAnsi="Garamond"/>
          <w:sz w:val="24"/>
          <w:szCs w:val="24"/>
        </w:rPr>
        <w:t xml:space="preserve"> Gallery in Amsterdam, the Private Planet for Everybody in Brussels,</w:t>
      </w:r>
      <w:r w:rsidR="00ED70B0">
        <w:rPr>
          <w:rFonts w:ascii="Garamond" w:hAnsi="Garamond"/>
          <w:sz w:val="24"/>
          <w:szCs w:val="24"/>
        </w:rPr>
        <w:br/>
      </w:r>
      <w:r w:rsidR="00FD62A0" w:rsidRPr="00ED70B0">
        <w:rPr>
          <w:rFonts w:ascii="Garamond" w:hAnsi="Garamond"/>
          <w:sz w:val="24"/>
          <w:szCs w:val="24"/>
        </w:rPr>
        <w:t xml:space="preserve">the Levitate at the Museums Quartier in Vienna and </w:t>
      </w:r>
      <w:r w:rsidR="009A6F62" w:rsidRPr="00ED70B0">
        <w:rPr>
          <w:rFonts w:ascii="Garamond" w:hAnsi="Garamond"/>
          <w:sz w:val="24"/>
          <w:szCs w:val="24"/>
        </w:rPr>
        <w:t>the</w:t>
      </w:r>
      <w:r w:rsidR="00FD62A0" w:rsidRPr="00ED70B0">
        <w:rPr>
          <w:rFonts w:ascii="Garamond" w:hAnsi="Garamond"/>
          <w:sz w:val="24"/>
          <w:szCs w:val="24"/>
        </w:rPr>
        <w:t xml:space="preserve"> monumental </w:t>
      </w:r>
      <w:proofErr w:type="spellStart"/>
      <w:r w:rsidR="00FD62A0" w:rsidRPr="00ED70B0">
        <w:rPr>
          <w:rFonts w:ascii="Garamond" w:hAnsi="Garamond"/>
          <w:sz w:val="24"/>
          <w:szCs w:val="24"/>
        </w:rPr>
        <w:t>reali</w:t>
      </w:r>
      <w:r w:rsidR="009A6F62" w:rsidRPr="00ED70B0">
        <w:rPr>
          <w:rFonts w:ascii="Garamond" w:hAnsi="Garamond"/>
          <w:sz w:val="24"/>
          <w:szCs w:val="24"/>
        </w:rPr>
        <w:t>s</w:t>
      </w:r>
      <w:r w:rsidR="00FD62A0" w:rsidRPr="00ED70B0">
        <w:rPr>
          <w:rFonts w:ascii="Garamond" w:hAnsi="Garamond"/>
          <w:sz w:val="24"/>
          <w:szCs w:val="24"/>
        </w:rPr>
        <w:t>ation</w:t>
      </w:r>
      <w:proofErr w:type="spellEnd"/>
      <w:r w:rsidR="00FD62A0" w:rsidRPr="00ED70B0">
        <w:rPr>
          <w:rFonts w:ascii="Garamond" w:hAnsi="Garamond"/>
          <w:sz w:val="24"/>
          <w:szCs w:val="24"/>
        </w:rPr>
        <w:t xml:space="preserve"> of the </w:t>
      </w:r>
      <w:proofErr w:type="spellStart"/>
      <w:r w:rsidR="00FD62A0" w:rsidRPr="00ED70B0">
        <w:rPr>
          <w:rFonts w:ascii="Garamond" w:hAnsi="Garamond"/>
          <w:sz w:val="24"/>
          <w:szCs w:val="24"/>
        </w:rPr>
        <w:t>Postnaturalia</w:t>
      </w:r>
      <w:proofErr w:type="spellEnd"/>
      <w:r w:rsidR="00FD62A0" w:rsidRPr="00ED70B0">
        <w:rPr>
          <w:rFonts w:ascii="Garamond" w:hAnsi="Garamond"/>
          <w:sz w:val="24"/>
          <w:szCs w:val="24"/>
        </w:rPr>
        <w:t xml:space="preserve"> at the </w:t>
      </w:r>
      <w:proofErr w:type="spellStart"/>
      <w:r w:rsidR="00FD62A0" w:rsidRPr="00ED70B0">
        <w:rPr>
          <w:rFonts w:ascii="Garamond" w:hAnsi="Garamond"/>
          <w:sz w:val="24"/>
          <w:szCs w:val="24"/>
        </w:rPr>
        <w:t>Collezione</w:t>
      </w:r>
      <w:proofErr w:type="spellEnd"/>
      <w:r w:rsidR="00FD62A0" w:rsidRPr="00ED70B0">
        <w:rPr>
          <w:rFonts w:ascii="Garamond" w:hAnsi="Garamond"/>
          <w:sz w:val="24"/>
          <w:szCs w:val="24"/>
        </w:rPr>
        <w:t xml:space="preserve"> </w:t>
      </w:r>
      <w:proofErr w:type="spellStart"/>
      <w:r w:rsidR="00FD62A0" w:rsidRPr="00ED70B0">
        <w:rPr>
          <w:rFonts w:ascii="Garamond" w:hAnsi="Garamond"/>
          <w:sz w:val="24"/>
          <w:szCs w:val="24"/>
        </w:rPr>
        <w:t>Maramotti</w:t>
      </w:r>
      <w:proofErr w:type="spellEnd"/>
      <w:r w:rsidR="00FD62A0" w:rsidRPr="00ED70B0">
        <w:rPr>
          <w:rFonts w:ascii="Garamond" w:hAnsi="Garamond"/>
          <w:sz w:val="24"/>
          <w:szCs w:val="24"/>
        </w:rPr>
        <w:t xml:space="preserve"> certify </w:t>
      </w:r>
      <w:r w:rsidR="009A6F62" w:rsidRPr="00ED70B0">
        <w:rPr>
          <w:rFonts w:ascii="Garamond" w:hAnsi="Garamond"/>
          <w:sz w:val="24"/>
          <w:szCs w:val="24"/>
        </w:rPr>
        <w:t xml:space="preserve">the </w:t>
      </w:r>
      <w:r w:rsidR="00FD62A0" w:rsidRPr="00ED70B0">
        <w:rPr>
          <w:rFonts w:ascii="Garamond" w:hAnsi="Garamond"/>
          <w:sz w:val="24"/>
          <w:szCs w:val="24"/>
        </w:rPr>
        <w:t>interest in his work abroad. Movable and acoustic sculptures and installations are</w:t>
      </w:r>
      <w:r w:rsidR="009A6F62" w:rsidRPr="00ED70B0">
        <w:rPr>
          <w:rFonts w:ascii="Garamond" w:hAnsi="Garamond"/>
          <w:sz w:val="24"/>
          <w:szCs w:val="24"/>
        </w:rPr>
        <w:t xml:space="preserve"> composed of</w:t>
      </w:r>
      <w:r w:rsidR="00FD62A0" w:rsidRPr="00ED70B0">
        <w:rPr>
          <w:rFonts w:ascii="Garamond" w:hAnsi="Garamond"/>
          <w:sz w:val="24"/>
          <w:szCs w:val="24"/>
        </w:rPr>
        <w:t xml:space="preserve"> surprising combinations of materials and innovative forms</w:t>
      </w:r>
      <w:r w:rsidR="009A6F62" w:rsidRPr="00ED70B0">
        <w:rPr>
          <w:rFonts w:ascii="Garamond" w:hAnsi="Garamond"/>
          <w:sz w:val="24"/>
          <w:szCs w:val="24"/>
        </w:rPr>
        <w:t>;</w:t>
      </w:r>
      <w:r w:rsidR="00FD62A0" w:rsidRPr="00ED70B0">
        <w:rPr>
          <w:rFonts w:ascii="Garamond" w:hAnsi="Garamond"/>
          <w:sz w:val="24"/>
          <w:szCs w:val="24"/>
        </w:rPr>
        <w:t xml:space="preserve"> </w:t>
      </w:r>
      <w:r w:rsidR="00ED70B0">
        <w:rPr>
          <w:rFonts w:ascii="Garamond" w:hAnsi="Garamond"/>
          <w:sz w:val="24"/>
          <w:szCs w:val="24"/>
        </w:rPr>
        <w:br/>
      </w:r>
      <w:r w:rsidR="00FD62A0" w:rsidRPr="00ED70B0">
        <w:rPr>
          <w:rFonts w:ascii="Garamond" w:hAnsi="Garamond"/>
          <w:sz w:val="24"/>
          <w:szCs w:val="24"/>
        </w:rPr>
        <w:t xml:space="preserve">they </w:t>
      </w:r>
      <w:r w:rsidR="005407B9" w:rsidRPr="00ED70B0">
        <w:rPr>
          <w:rFonts w:ascii="Garamond" w:hAnsi="Garamond"/>
          <w:sz w:val="24"/>
          <w:szCs w:val="24"/>
        </w:rPr>
        <w:t xml:space="preserve">question </w:t>
      </w:r>
      <w:r w:rsidR="0044429B">
        <w:rPr>
          <w:rFonts w:ascii="Garamond" w:hAnsi="Garamond"/>
          <w:sz w:val="24"/>
          <w:szCs w:val="24"/>
        </w:rPr>
        <w:t xml:space="preserve">the </w:t>
      </w:r>
      <w:r w:rsidR="005407B9" w:rsidRPr="00ED70B0">
        <w:rPr>
          <w:rFonts w:ascii="Garamond" w:hAnsi="Garamond"/>
          <w:sz w:val="24"/>
          <w:szCs w:val="24"/>
        </w:rPr>
        <w:t>established stereotypes used for an art work. Motion, sound, light and voices</w:t>
      </w:r>
      <w:r w:rsidR="0016248C">
        <w:rPr>
          <w:rFonts w:ascii="Garamond" w:hAnsi="Garamond"/>
          <w:sz w:val="24"/>
          <w:szCs w:val="24"/>
        </w:rPr>
        <w:br/>
      </w:r>
      <w:r w:rsidR="005407B9" w:rsidRPr="00ED70B0">
        <w:rPr>
          <w:rFonts w:ascii="Garamond" w:hAnsi="Garamond"/>
          <w:sz w:val="24"/>
          <w:szCs w:val="24"/>
        </w:rPr>
        <w:t xml:space="preserve"> are integral parts of his work</w:t>
      </w:r>
      <w:r w:rsidR="009A6F62" w:rsidRPr="00ED70B0">
        <w:rPr>
          <w:rFonts w:ascii="Garamond" w:hAnsi="Garamond"/>
          <w:sz w:val="24"/>
          <w:szCs w:val="24"/>
        </w:rPr>
        <w:t>;</w:t>
      </w:r>
      <w:r w:rsidR="005407B9" w:rsidRPr="00ED70B0">
        <w:rPr>
          <w:rFonts w:ascii="Garamond" w:hAnsi="Garamond"/>
          <w:sz w:val="24"/>
          <w:szCs w:val="24"/>
        </w:rPr>
        <w:t xml:space="preserve"> their combinations are not negligent but always have deeper meaning</w:t>
      </w:r>
      <w:r w:rsidR="005407B9" w:rsidRPr="00ED70B0">
        <w:rPr>
          <w:rFonts w:ascii="Garamond" w:hAnsi="Garamond" w:cstheme="minorHAnsi"/>
          <w:sz w:val="24"/>
          <w:szCs w:val="24"/>
        </w:rPr>
        <w:t xml:space="preserve">. </w:t>
      </w:r>
    </w:p>
    <w:p w14:paraId="09697BBE" w14:textId="77777777" w:rsidR="00ED70B0" w:rsidRDefault="00ED70B0" w:rsidP="00ED70B0">
      <w:pPr>
        <w:autoSpaceDE w:val="0"/>
        <w:autoSpaceDN w:val="0"/>
        <w:adjustRightInd w:val="0"/>
        <w:spacing w:after="0"/>
        <w:jc w:val="both"/>
        <w:rPr>
          <w:rFonts w:ascii="Garamond" w:hAnsi="Garamond" w:cstheme="minorHAnsi"/>
          <w:sz w:val="24"/>
          <w:szCs w:val="24"/>
        </w:rPr>
      </w:pPr>
    </w:p>
    <w:p w14:paraId="2EBCEE75" w14:textId="77777777" w:rsidR="00ED70B0" w:rsidRDefault="00ED70B0" w:rsidP="00ED70B0">
      <w:pPr>
        <w:autoSpaceDE w:val="0"/>
        <w:autoSpaceDN w:val="0"/>
        <w:adjustRightInd w:val="0"/>
        <w:spacing w:after="0"/>
        <w:jc w:val="both"/>
        <w:rPr>
          <w:rFonts w:ascii="Garamond" w:hAnsi="Garamond" w:cstheme="minorHAnsi"/>
          <w:sz w:val="24"/>
          <w:szCs w:val="24"/>
        </w:rPr>
      </w:pPr>
    </w:p>
    <w:p w14:paraId="2114CE74" w14:textId="4EB441B8" w:rsidR="00C20D51" w:rsidRPr="00ED70B0" w:rsidRDefault="005407B9" w:rsidP="00ED70B0">
      <w:pPr>
        <w:autoSpaceDE w:val="0"/>
        <w:autoSpaceDN w:val="0"/>
        <w:adjustRightInd w:val="0"/>
        <w:spacing w:after="0"/>
        <w:jc w:val="both"/>
        <w:rPr>
          <w:rFonts w:ascii="Garamond" w:hAnsi="Garamond" w:cstheme="minorHAnsi"/>
          <w:sz w:val="24"/>
          <w:szCs w:val="24"/>
        </w:rPr>
      </w:pPr>
      <w:r w:rsidRPr="00ED70B0">
        <w:rPr>
          <w:rFonts w:ascii="Garamond" w:hAnsi="Garamond" w:cstheme="minorHAnsi"/>
          <w:sz w:val="24"/>
          <w:szCs w:val="24"/>
        </w:rPr>
        <w:lastRenderedPageBreak/>
        <w:t>“I am inspired by the bizarreness of reality, which is in many cases much more cruel, absurd</w:t>
      </w:r>
      <w:r w:rsidR="0016248C">
        <w:rPr>
          <w:rFonts w:ascii="Garamond" w:hAnsi="Garamond" w:cstheme="minorHAnsi"/>
          <w:sz w:val="24"/>
          <w:szCs w:val="24"/>
        </w:rPr>
        <w:br/>
      </w:r>
      <w:r w:rsidRPr="00ED70B0">
        <w:rPr>
          <w:rFonts w:ascii="Garamond" w:hAnsi="Garamond" w:cstheme="minorHAnsi"/>
          <w:sz w:val="24"/>
          <w:szCs w:val="24"/>
        </w:rPr>
        <w:t xml:space="preserve"> and bizarre than many examples of art,” he said in </w:t>
      </w:r>
      <w:r w:rsidR="00871EAF" w:rsidRPr="00ED70B0">
        <w:rPr>
          <w:rFonts w:ascii="Garamond" w:hAnsi="Garamond" w:cstheme="minorHAnsi"/>
          <w:sz w:val="24"/>
          <w:szCs w:val="24"/>
        </w:rPr>
        <w:t>an</w:t>
      </w:r>
      <w:r w:rsidRPr="00ED70B0">
        <w:rPr>
          <w:rFonts w:ascii="Garamond" w:hAnsi="Garamond" w:cstheme="minorHAnsi"/>
          <w:sz w:val="24"/>
          <w:szCs w:val="24"/>
        </w:rPr>
        <w:t xml:space="preserve"> interview published in the Prague Power Boost exhibition catalogue. </w:t>
      </w:r>
    </w:p>
    <w:p w14:paraId="36410AB6" w14:textId="77777777" w:rsidR="00525544" w:rsidRPr="00ED70B0" w:rsidRDefault="00525544" w:rsidP="00ED70B0">
      <w:pPr>
        <w:autoSpaceDE w:val="0"/>
        <w:autoSpaceDN w:val="0"/>
        <w:adjustRightInd w:val="0"/>
        <w:spacing w:after="0"/>
        <w:jc w:val="both"/>
        <w:rPr>
          <w:rFonts w:ascii="Garamond" w:hAnsi="Garamond" w:cstheme="minorHAnsi"/>
          <w:sz w:val="24"/>
          <w:szCs w:val="24"/>
        </w:rPr>
      </w:pPr>
    </w:p>
    <w:p w14:paraId="7844C866" w14:textId="0C8EA7E8" w:rsidR="00525544" w:rsidRPr="00ED70B0" w:rsidRDefault="00525544" w:rsidP="0016248C">
      <w:pPr>
        <w:autoSpaceDE w:val="0"/>
        <w:autoSpaceDN w:val="0"/>
        <w:adjustRightInd w:val="0"/>
        <w:spacing w:after="0"/>
        <w:jc w:val="both"/>
        <w:rPr>
          <w:rFonts w:ascii="Garamond" w:hAnsi="Garamond" w:cstheme="minorHAnsi"/>
          <w:sz w:val="24"/>
          <w:szCs w:val="24"/>
        </w:rPr>
      </w:pPr>
      <w:r w:rsidRPr="00ED70B0">
        <w:rPr>
          <w:rFonts w:ascii="Garamond" w:hAnsi="Garamond" w:cstheme="minorHAnsi"/>
          <w:sz w:val="24"/>
          <w:szCs w:val="24"/>
        </w:rPr>
        <w:t xml:space="preserve">Josef Achrer (*1982) presented </w:t>
      </w:r>
      <w:r w:rsidRPr="0016248C">
        <w:rPr>
          <w:rFonts w:ascii="Garamond" w:hAnsi="Garamond" w:cstheme="minorHAnsi"/>
          <w:i/>
          <w:sz w:val="24"/>
          <w:szCs w:val="24"/>
        </w:rPr>
        <w:t xml:space="preserve">The Manifest of </w:t>
      </w:r>
      <w:proofErr w:type="spellStart"/>
      <w:r w:rsidRPr="0016248C">
        <w:rPr>
          <w:rFonts w:ascii="Garamond" w:hAnsi="Garamond" w:cstheme="minorHAnsi"/>
          <w:i/>
          <w:sz w:val="24"/>
          <w:szCs w:val="24"/>
        </w:rPr>
        <w:t>Dataism</w:t>
      </w:r>
      <w:proofErr w:type="spellEnd"/>
      <w:r w:rsidRPr="0016248C">
        <w:rPr>
          <w:rFonts w:ascii="Garamond" w:hAnsi="Garamond" w:cstheme="minorHAnsi"/>
          <w:i/>
          <w:sz w:val="24"/>
          <w:szCs w:val="24"/>
        </w:rPr>
        <w:t xml:space="preserve"> and </w:t>
      </w:r>
      <w:r w:rsidR="0044429B" w:rsidRPr="0016248C">
        <w:rPr>
          <w:rFonts w:ascii="Garamond" w:hAnsi="Garamond" w:cstheme="minorHAnsi"/>
          <w:i/>
          <w:sz w:val="24"/>
          <w:szCs w:val="24"/>
        </w:rPr>
        <w:t xml:space="preserve">the </w:t>
      </w:r>
      <w:proofErr w:type="spellStart"/>
      <w:r w:rsidRPr="0016248C">
        <w:rPr>
          <w:rFonts w:ascii="Garamond" w:hAnsi="Garamond" w:cstheme="minorHAnsi"/>
          <w:i/>
          <w:sz w:val="24"/>
          <w:szCs w:val="24"/>
        </w:rPr>
        <w:t>Infomanic</w:t>
      </w:r>
      <w:proofErr w:type="spellEnd"/>
      <w:r w:rsidRPr="0016248C">
        <w:rPr>
          <w:rFonts w:ascii="Garamond" w:hAnsi="Garamond" w:cstheme="minorHAnsi"/>
          <w:i/>
          <w:sz w:val="24"/>
          <w:szCs w:val="24"/>
        </w:rPr>
        <w:t xml:space="preserve"> Society</w:t>
      </w:r>
      <w:r w:rsidRPr="00ED70B0">
        <w:rPr>
          <w:rFonts w:ascii="Garamond" w:hAnsi="Garamond" w:cstheme="minorHAnsi"/>
          <w:sz w:val="24"/>
          <w:szCs w:val="24"/>
        </w:rPr>
        <w:t xml:space="preserve"> at the beginning </w:t>
      </w:r>
      <w:r w:rsidR="005716E8">
        <w:rPr>
          <w:rFonts w:ascii="Garamond" w:hAnsi="Garamond" w:cstheme="minorHAnsi"/>
          <w:sz w:val="24"/>
          <w:szCs w:val="24"/>
        </w:rPr>
        <w:br/>
      </w:r>
      <w:r w:rsidRPr="00ED70B0">
        <w:rPr>
          <w:rFonts w:ascii="Garamond" w:hAnsi="Garamond" w:cstheme="minorHAnsi"/>
          <w:sz w:val="24"/>
          <w:szCs w:val="24"/>
        </w:rPr>
        <w:t xml:space="preserve">of 2016. This is a result of many years </w:t>
      </w:r>
      <w:r w:rsidR="001C3643" w:rsidRPr="00ED70B0">
        <w:rPr>
          <w:rFonts w:ascii="Garamond" w:hAnsi="Garamond" w:cstheme="minorHAnsi"/>
          <w:sz w:val="24"/>
          <w:szCs w:val="24"/>
        </w:rPr>
        <w:t xml:space="preserve">of </w:t>
      </w:r>
      <w:r w:rsidR="0044429B">
        <w:rPr>
          <w:rFonts w:ascii="Garamond" w:hAnsi="Garamond" w:cstheme="minorHAnsi"/>
          <w:sz w:val="24"/>
          <w:szCs w:val="24"/>
        </w:rPr>
        <w:t xml:space="preserve">the </w:t>
      </w:r>
      <w:r w:rsidRPr="00ED70B0">
        <w:rPr>
          <w:rFonts w:ascii="Garamond" w:hAnsi="Garamond" w:cstheme="minorHAnsi"/>
          <w:sz w:val="24"/>
          <w:szCs w:val="24"/>
        </w:rPr>
        <w:t>contemplation of information fields</w:t>
      </w:r>
      <w:r w:rsidR="00BC7EAF" w:rsidRPr="00ED70B0">
        <w:rPr>
          <w:rFonts w:ascii="Garamond" w:hAnsi="Garamond" w:cstheme="minorHAnsi"/>
          <w:sz w:val="24"/>
          <w:szCs w:val="24"/>
        </w:rPr>
        <w:t>’</w:t>
      </w:r>
      <w:r w:rsidRPr="00ED70B0">
        <w:rPr>
          <w:rFonts w:ascii="Garamond" w:hAnsi="Garamond" w:cstheme="minorHAnsi"/>
          <w:sz w:val="24"/>
          <w:szCs w:val="24"/>
        </w:rPr>
        <w:t xml:space="preserve"> dangers including data transmissions. He </w:t>
      </w:r>
      <w:r w:rsidR="00996A17" w:rsidRPr="00ED70B0">
        <w:rPr>
          <w:rFonts w:ascii="Garamond" w:hAnsi="Garamond" w:cstheme="minorHAnsi"/>
          <w:sz w:val="24"/>
          <w:szCs w:val="24"/>
        </w:rPr>
        <w:t>strikes out</w:t>
      </w:r>
      <w:r w:rsidRPr="00ED70B0">
        <w:rPr>
          <w:rFonts w:ascii="Garamond" w:hAnsi="Garamond" w:cstheme="minorHAnsi"/>
          <w:sz w:val="24"/>
          <w:szCs w:val="24"/>
        </w:rPr>
        <w:t xml:space="preserve"> against their usage, manipulation, distortion, monitoring, concealing… he originally presents th</w:t>
      </w:r>
      <w:r w:rsidR="00996A17" w:rsidRPr="00ED70B0">
        <w:rPr>
          <w:rFonts w:ascii="Garamond" w:hAnsi="Garamond" w:cstheme="minorHAnsi"/>
          <w:sz w:val="24"/>
          <w:szCs w:val="24"/>
        </w:rPr>
        <w:t>is</w:t>
      </w:r>
      <w:r w:rsidRPr="00ED70B0">
        <w:rPr>
          <w:rFonts w:ascii="Garamond" w:hAnsi="Garamond" w:cstheme="minorHAnsi"/>
          <w:sz w:val="24"/>
          <w:szCs w:val="24"/>
        </w:rPr>
        <w:t xml:space="preserve"> both theoretically and in paintings. He positively </w:t>
      </w:r>
      <w:r w:rsidR="00A14E84" w:rsidRPr="00ED70B0">
        <w:rPr>
          <w:rFonts w:ascii="Garamond" w:hAnsi="Garamond" w:cstheme="minorHAnsi"/>
          <w:sz w:val="24"/>
          <w:szCs w:val="24"/>
        </w:rPr>
        <w:t>warns</w:t>
      </w:r>
      <w:r w:rsidR="0016248C">
        <w:rPr>
          <w:rFonts w:ascii="Garamond" w:hAnsi="Garamond" w:cstheme="minorHAnsi"/>
          <w:sz w:val="24"/>
          <w:szCs w:val="24"/>
        </w:rPr>
        <w:br/>
      </w:r>
      <w:r w:rsidR="00996A17" w:rsidRPr="00ED70B0">
        <w:rPr>
          <w:rFonts w:ascii="Garamond" w:hAnsi="Garamond" w:cstheme="minorHAnsi"/>
          <w:sz w:val="24"/>
          <w:szCs w:val="24"/>
        </w:rPr>
        <w:t>us</w:t>
      </w:r>
      <w:r w:rsidR="0016248C">
        <w:rPr>
          <w:rFonts w:ascii="Garamond" w:hAnsi="Garamond" w:cstheme="minorHAnsi"/>
          <w:sz w:val="24"/>
          <w:szCs w:val="24"/>
        </w:rPr>
        <w:t xml:space="preserve"> </w:t>
      </w:r>
      <w:r w:rsidR="00996A17" w:rsidRPr="00ED70B0">
        <w:rPr>
          <w:rFonts w:ascii="Garamond" w:hAnsi="Garamond" w:cstheme="minorHAnsi"/>
          <w:sz w:val="24"/>
          <w:szCs w:val="24"/>
        </w:rPr>
        <w:t xml:space="preserve">of </w:t>
      </w:r>
      <w:r w:rsidRPr="00ED70B0">
        <w:rPr>
          <w:rFonts w:ascii="Garamond" w:hAnsi="Garamond" w:cstheme="minorHAnsi"/>
          <w:sz w:val="24"/>
          <w:szCs w:val="24"/>
        </w:rPr>
        <w:t>their neg</w:t>
      </w:r>
      <w:r w:rsidR="00B945FD" w:rsidRPr="00ED70B0">
        <w:rPr>
          <w:rFonts w:ascii="Garamond" w:hAnsi="Garamond" w:cstheme="minorHAnsi"/>
          <w:sz w:val="24"/>
          <w:szCs w:val="24"/>
        </w:rPr>
        <w:t xml:space="preserve">ative impact on our minds and thinking. This unique contribution to the world </w:t>
      </w:r>
      <w:r w:rsidR="00996A17" w:rsidRPr="00ED70B0">
        <w:rPr>
          <w:rFonts w:ascii="Garamond" w:hAnsi="Garamond" w:cstheme="minorHAnsi"/>
          <w:sz w:val="24"/>
          <w:szCs w:val="24"/>
        </w:rPr>
        <w:t xml:space="preserve">of </w:t>
      </w:r>
      <w:r w:rsidR="00B945FD" w:rsidRPr="00ED70B0">
        <w:rPr>
          <w:rFonts w:ascii="Garamond" w:hAnsi="Garamond" w:cstheme="minorHAnsi"/>
          <w:sz w:val="24"/>
          <w:szCs w:val="24"/>
        </w:rPr>
        <w:t>art was discovered</w:t>
      </w:r>
      <w:r w:rsidR="0044429B">
        <w:rPr>
          <w:rFonts w:ascii="Garamond" w:hAnsi="Garamond" w:cstheme="minorHAnsi"/>
          <w:sz w:val="24"/>
          <w:szCs w:val="24"/>
        </w:rPr>
        <w:t xml:space="preserve"> </w:t>
      </w:r>
      <w:r w:rsidR="00B945FD" w:rsidRPr="00ED70B0">
        <w:rPr>
          <w:rFonts w:ascii="Garamond" w:hAnsi="Garamond" w:cstheme="minorHAnsi"/>
          <w:sz w:val="24"/>
          <w:szCs w:val="24"/>
        </w:rPr>
        <w:t>in th</w:t>
      </w:r>
      <w:r w:rsidR="0016248C">
        <w:rPr>
          <w:rFonts w:ascii="Garamond" w:hAnsi="Garamond" w:cstheme="minorHAnsi"/>
          <w:sz w:val="24"/>
          <w:szCs w:val="24"/>
        </w:rPr>
        <w:t xml:space="preserve">e Czech Republic by professor </w:t>
      </w:r>
      <w:proofErr w:type="spellStart"/>
      <w:r w:rsidR="0016248C">
        <w:rPr>
          <w:rFonts w:ascii="Garamond" w:hAnsi="Garamond" w:cstheme="minorHAnsi"/>
          <w:sz w:val="24"/>
          <w:szCs w:val="24"/>
        </w:rPr>
        <w:t>Lü</w:t>
      </w:r>
      <w:proofErr w:type="spellEnd"/>
      <w:r w:rsidR="0016248C">
        <w:rPr>
          <w:rFonts w:ascii="Garamond" w:hAnsi="Garamond" w:cstheme="minorHAnsi"/>
          <w:sz w:val="24"/>
          <w:szCs w:val="24"/>
        </w:rPr>
        <w:t xml:space="preserve"> </w:t>
      </w:r>
      <w:r w:rsidR="00B945FD" w:rsidRPr="00ED70B0">
        <w:rPr>
          <w:rFonts w:ascii="Garamond" w:hAnsi="Garamond" w:cstheme="minorHAnsi"/>
          <w:sz w:val="24"/>
          <w:szCs w:val="24"/>
        </w:rPr>
        <w:t xml:space="preserve">Peng, </w:t>
      </w:r>
      <w:r w:rsidR="0044429B">
        <w:rPr>
          <w:rFonts w:ascii="Garamond" w:hAnsi="Garamond" w:cstheme="minorHAnsi"/>
          <w:sz w:val="24"/>
          <w:szCs w:val="24"/>
        </w:rPr>
        <w:t xml:space="preserve">an </w:t>
      </w:r>
      <w:r w:rsidR="00B945FD" w:rsidRPr="00ED70B0">
        <w:rPr>
          <w:rFonts w:ascii="Garamond" w:hAnsi="Garamond" w:cstheme="minorHAnsi"/>
          <w:sz w:val="24"/>
          <w:szCs w:val="24"/>
        </w:rPr>
        <w:t xml:space="preserve">internationally </w:t>
      </w:r>
      <w:proofErr w:type="spellStart"/>
      <w:r w:rsidR="00B945FD" w:rsidRPr="00ED70B0">
        <w:rPr>
          <w:rFonts w:ascii="Garamond" w:hAnsi="Garamond" w:cstheme="minorHAnsi"/>
          <w:sz w:val="24"/>
          <w:szCs w:val="24"/>
        </w:rPr>
        <w:t>ren</w:t>
      </w:r>
      <w:r w:rsidR="0044429B">
        <w:rPr>
          <w:rFonts w:ascii="Garamond" w:hAnsi="Garamond" w:cstheme="minorHAnsi"/>
          <w:sz w:val="24"/>
          <w:szCs w:val="24"/>
        </w:rPr>
        <w:t>owned</w:t>
      </w:r>
      <w:r w:rsidR="00B945FD" w:rsidRPr="00ED70B0">
        <w:rPr>
          <w:rFonts w:ascii="Garamond" w:hAnsi="Garamond" w:cstheme="minorHAnsi"/>
          <w:sz w:val="24"/>
          <w:szCs w:val="24"/>
        </w:rPr>
        <w:t>d</w:t>
      </w:r>
      <w:proofErr w:type="spellEnd"/>
      <w:r w:rsidR="00B945FD" w:rsidRPr="00ED70B0">
        <w:rPr>
          <w:rFonts w:ascii="Garamond" w:hAnsi="Garamond" w:cstheme="minorHAnsi"/>
          <w:sz w:val="24"/>
          <w:szCs w:val="24"/>
        </w:rPr>
        <w:t xml:space="preserve"> Chinese </w:t>
      </w:r>
      <w:r w:rsidR="00996A17" w:rsidRPr="00ED70B0">
        <w:rPr>
          <w:rFonts w:ascii="Garamond" w:hAnsi="Garamond" w:cstheme="minorHAnsi"/>
          <w:sz w:val="24"/>
          <w:szCs w:val="24"/>
        </w:rPr>
        <w:t xml:space="preserve">art </w:t>
      </w:r>
      <w:r w:rsidR="00B945FD" w:rsidRPr="00ED70B0">
        <w:rPr>
          <w:rFonts w:ascii="Garamond" w:hAnsi="Garamond" w:cstheme="minorHAnsi"/>
          <w:sz w:val="24"/>
          <w:szCs w:val="24"/>
        </w:rPr>
        <w:t xml:space="preserve">historian. </w:t>
      </w:r>
      <w:proofErr w:type="spellStart"/>
      <w:r w:rsidR="00B945FD" w:rsidRPr="00ED70B0">
        <w:rPr>
          <w:rFonts w:ascii="Garamond" w:hAnsi="Garamond" w:cstheme="minorHAnsi"/>
          <w:sz w:val="24"/>
          <w:szCs w:val="24"/>
        </w:rPr>
        <w:t>Achrer</w:t>
      </w:r>
      <w:r w:rsidR="00BF1326" w:rsidRPr="00ED70B0">
        <w:rPr>
          <w:rFonts w:ascii="Garamond" w:hAnsi="Garamond" w:cstheme="minorHAnsi"/>
          <w:sz w:val="24"/>
          <w:szCs w:val="24"/>
        </w:rPr>
        <w:t>’</w:t>
      </w:r>
      <w:r w:rsidR="00B945FD" w:rsidRPr="00ED70B0">
        <w:rPr>
          <w:rFonts w:ascii="Garamond" w:hAnsi="Garamond" w:cstheme="minorHAnsi"/>
          <w:sz w:val="24"/>
          <w:szCs w:val="24"/>
        </w:rPr>
        <w:t>s</w:t>
      </w:r>
      <w:proofErr w:type="spellEnd"/>
      <w:r w:rsidR="00B945FD" w:rsidRPr="00ED70B0">
        <w:rPr>
          <w:rFonts w:ascii="Garamond" w:hAnsi="Garamond" w:cstheme="minorHAnsi"/>
          <w:sz w:val="24"/>
          <w:szCs w:val="24"/>
        </w:rPr>
        <w:t xml:space="preserve"> </w:t>
      </w:r>
      <w:r w:rsidR="008F7E12" w:rsidRPr="00ED70B0">
        <w:rPr>
          <w:rFonts w:ascii="Garamond" w:hAnsi="Garamond" w:cstheme="minorHAnsi"/>
          <w:sz w:val="24"/>
          <w:szCs w:val="24"/>
        </w:rPr>
        <w:t>residencies</w:t>
      </w:r>
      <w:r w:rsidR="00B945FD" w:rsidRPr="00ED70B0">
        <w:rPr>
          <w:rFonts w:ascii="Garamond" w:hAnsi="Garamond" w:cstheme="minorHAnsi"/>
          <w:sz w:val="24"/>
          <w:szCs w:val="24"/>
        </w:rPr>
        <w:t xml:space="preserve"> in the land of myths, where he lived and worked included his guest lecture at the CAFA University in Beijing</w:t>
      </w:r>
      <w:r w:rsidR="00A14E84" w:rsidRPr="00ED70B0">
        <w:rPr>
          <w:rFonts w:ascii="Garamond" w:hAnsi="Garamond" w:cstheme="minorHAnsi"/>
          <w:sz w:val="24"/>
          <w:szCs w:val="24"/>
        </w:rPr>
        <w:t xml:space="preserve"> and</w:t>
      </w:r>
      <w:r w:rsidR="00B945FD" w:rsidRPr="00ED70B0">
        <w:rPr>
          <w:rFonts w:ascii="Garamond" w:hAnsi="Garamond" w:cstheme="minorHAnsi"/>
          <w:sz w:val="24"/>
          <w:szCs w:val="24"/>
        </w:rPr>
        <w:t xml:space="preserve"> were crowned by </w:t>
      </w:r>
      <w:r w:rsidR="00724858" w:rsidRPr="00ED70B0">
        <w:rPr>
          <w:rFonts w:ascii="Garamond" w:hAnsi="Garamond" w:cstheme="minorHAnsi"/>
          <w:sz w:val="24"/>
          <w:szCs w:val="24"/>
        </w:rPr>
        <w:t xml:space="preserve">an </w:t>
      </w:r>
      <w:r w:rsidR="00B945FD" w:rsidRPr="00ED70B0">
        <w:rPr>
          <w:rFonts w:ascii="Garamond" w:hAnsi="Garamond" w:cstheme="minorHAnsi"/>
          <w:sz w:val="24"/>
          <w:szCs w:val="24"/>
        </w:rPr>
        <w:t>exhi</w:t>
      </w:r>
      <w:r w:rsidR="0016248C">
        <w:rPr>
          <w:rFonts w:ascii="Garamond" w:hAnsi="Garamond" w:cstheme="minorHAnsi"/>
          <w:sz w:val="24"/>
          <w:szCs w:val="24"/>
        </w:rPr>
        <w:t xml:space="preserve">bition at the prestigious Today </w:t>
      </w:r>
      <w:r w:rsidR="00B945FD" w:rsidRPr="00ED70B0">
        <w:rPr>
          <w:rFonts w:ascii="Garamond" w:hAnsi="Garamond" w:cstheme="minorHAnsi"/>
          <w:sz w:val="24"/>
          <w:szCs w:val="24"/>
        </w:rPr>
        <w:t xml:space="preserve">Art Museum in Beijing. </w:t>
      </w:r>
      <w:r w:rsidR="00996A17" w:rsidRPr="00ED70B0">
        <w:rPr>
          <w:rFonts w:ascii="Garamond" w:hAnsi="Garamond" w:cstheme="minorHAnsi"/>
          <w:sz w:val="24"/>
          <w:szCs w:val="24"/>
        </w:rPr>
        <w:t>This was followed by a</w:t>
      </w:r>
      <w:r w:rsidR="00B945FD" w:rsidRPr="00ED70B0">
        <w:rPr>
          <w:rFonts w:ascii="Garamond" w:hAnsi="Garamond" w:cstheme="minorHAnsi"/>
          <w:sz w:val="24"/>
          <w:szCs w:val="24"/>
        </w:rPr>
        <w:t xml:space="preserve"> series of The Tour de China exhibitions</w:t>
      </w:r>
      <w:r w:rsidR="0016248C">
        <w:rPr>
          <w:rFonts w:ascii="Garamond" w:hAnsi="Garamond" w:cstheme="minorHAnsi"/>
          <w:sz w:val="24"/>
          <w:szCs w:val="24"/>
        </w:rPr>
        <w:br/>
      </w:r>
      <w:r w:rsidR="00B945FD" w:rsidRPr="00ED70B0">
        <w:rPr>
          <w:rFonts w:ascii="Garamond" w:hAnsi="Garamond" w:cstheme="minorHAnsi"/>
          <w:sz w:val="24"/>
          <w:szCs w:val="24"/>
        </w:rPr>
        <w:t xml:space="preserve"> (</w:t>
      </w:r>
      <w:r w:rsidR="001C3643" w:rsidRPr="00ED70B0">
        <w:rPr>
          <w:rFonts w:ascii="Garamond" w:hAnsi="Garamond" w:cstheme="minorHAnsi"/>
          <w:sz w:val="24"/>
          <w:szCs w:val="24"/>
        </w:rPr>
        <w:t xml:space="preserve">a </w:t>
      </w:r>
      <w:r w:rsidR="00B945FD" w:rsidRPr="00ED70B0">
        <w:rPr>
          <w:rFonts w:ascii="Garamond" w:hAnsi="Garamond" w:cstheme="minorHAnsi"/>
          <w:sz w:val="24"/>
          <w:szCs w:val="24"/>
        </w:rPr>
        <w:t xml:space="preserve">series of five exhibitions started at the Today Art Museum, </w:t>
      </w:r>
      <w:r w:rsidR="001C3643" w:rsidRPr="00ED70B0">
        <w:rPr>
          <w:rFonts w:ascii="Garamond" w:hAnsi="Garamond" w:cstheme="minorHAnsi"/>
          <w:sz w:val="24"/>
          <w:szCs w:val="24"/>
        </w:rPr>
        <w:t xml:space="preserve">and </w:t>
      </w:r>
      <w:r w:rsidR="00B945FD" w:rsidRPr="00ED70B0">
        <w:rPr>
          <w:rFonts w:ascii="Garamond" w:hAnsi="Garamond" w:cstheme="minorHAnsi"/>
          <w:sz w:val="24"/>
          <w:szCs w:val="24"/>
        </w:rPr>
        <w:t>subsequently continue</w:t>
      </w:r>
      <w:r w:rsidR="00F9048B" w:rsidRPr="00ED70B0">
        <w:rPr>
          <w:rFonts w:ascii="Garamond" w:hAnsi="Garamond" w:cstheme="minorHAnsi"/>
          <w:sz w:val="24"/>
          <w:szCs w:val="24"/>
        </w:rPr>
        <w:t>d</w:t>
      </w:r>
      <w:r w:rsidR="0016248C">
        <w:rPr>
          <w:rFonts w:ascii="Garamond" w:hAnsi="Garamond" w:cstheme="minorHAnsi"/>
          <w:sz w:val="24"/>
          <w:szCs w:val="24"/>
        </w:rPr>
        <w:br/>
      </w:r>
      <w:r w:rsidR="00B945FD" w:rsidRPr="00ED70B0">
        <w:rPr>
          <w:rFonts w:ascii="Garamond" w:hAnsi="Garamond" w:cstheme="minorHAnsi"/>
          <w:sz w:val="24"/>
          <w:szCs w:val="24"/>
        </w:rPr>
        <w:t xml:space="preserve"> at the L Art Museum</w:t>
      </w:r>
      <w:r w:rsidR="0016248C">
        <w:rPr>
          <w:rFonts w:ascii="Garamond" w:hAnsi="Garamond" w:cstheme="minorHAnsi"/>
          <w:sz w:val="24"/>
          <w:szCs w:val="24"/>
        </w:rPr>
        <w:t xml:space="preserve"> </w:t>
      </w:r>
      <w:r w:rsidR="00B945FD" w:rsidRPr="00ED70B0">
        <w:rPr>
          <w:rFonts w:ascii="Garamond" w:hAnsi="Garamond" w:cstheme="minorHAnsi"/>
          <w:sz w:val="24"/>
          <w:szCs w:val="24"/>
        </w:rPr>
        <w:t xml:space="preserve">in Chengdu </w:t>
      </w:r>
      <w:r w:rsidR="00996A17" w:rsidRPr="00ED70B0">
        <w:rPr>
          <w:rFonts w:ascii="Garamond" w:hAnsi="Garamond" w:cstheme="minorHAnsi"/>
          <w:sz w:val="24"/>
          <w:szCs w:val="24"/>
        </w:rPr>
        <w:t>then finishing</w:t>
      </w:r>
      <w:r w:rsidR="00F9048B" w:rsidRPr="00ED70B0">
        <w:rPr>
          <w:rFonts w:ascii="Garamond" w:hAnsi="Garamond" w:cstheme="minorHAnsi"/>
          <w:sz w:val="24"/>
          <w:szCs w:val="24"/>
        </w:rPr>
        <w:t xml:space="preserve"> at the </w:t>
      </w:r>
      <w:proofErr w:type="spellStart"/>
      <w:r w:rsidR="00F9048B" w:rsidRPr="00ED70B0">
        <w:rPr>
          <w:rFonts w:ascii="Garamond" w:hAnsi="Garamond" w:cstheme="minorHAnsi"/>
          <w:sz w:val="24"/>
          <w:szCs w:val="24"/>
        </w:rPr>
        <w:t>Baijia</w:t>
      </w:r>
      <w:proofErr w:type="spellEnd"/>
      <w:r w:rsidR="00F9048B" w:rsidRPr="00ED70B0">
        <w:rPr>
          <w:rFonts w:ascii="Garamond" w:hAnsi="Garamond" w:cstheme="minorHAnsi"/>
          <w:sz w:val="24"/>
          <w:szCs w:val="24"/>
        </w:rPr>
        <w:t xml:space="preserve"> Lake Museum in Nanjing) </w:t>
      </w:r>
      <w:r w:rsidR="001C3643" w:rsidRPr="00ED70B0">
        <w:rPr>
          <w:rFonts w:ascii="Garamond" w:hAnsi="Garamond" w:cstheme="minorHAnsi"/>
          <w:sz w:val="24"/>
          <w:szCs w:val="24"/>
        </w:rPr>
        <w:t>garnered</w:t>
      </w:r>
      <w:r w:rsidR="0016248C">
        <w:rPr>
          <w:rFonts w:ascii="Garamond" w:hAnsi="Garamond" w:cstheme="minorHAnsi"/>
          <w:sz w:val="24"/>
          <w:szCs w:val="24"/>
        </w:rPr>
        <w:br/>
      </w:r>
      <w:r w:rsidR="001C3643" w:rsidRPr="00ED70B0">
        <w:rPr>
          <w:rFonts w:ascii="Garamond" w:hAnsi="Garamond" w:cstheme="minorHAnsi"/>
          <w:sz w:val="24"/>
          <w:szCs w:val="24"/>
        </w:rPr>
        <w:t xml:space="preserve"> an</w:t>
      </w:r>
      <w:r w:rsidR="00F9048B" w:rsidRPr="00ED70B0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="00F9048B" w:rsidRPr="00ED70B0">
        <w:rPr>
          <w:rFonts w:ascii="Garamond" w:hAnsi="Garamond" w:cstheme="minorHAnsi"/>
          <w:sz w:val="24"/>
          <w:szCs w:val="24"/>
        </w:rPr>
        <w:t>nprecedented</w:t>
      </w:r>
      <w:proofErr w:type="spellEnd"/>
      <w:r w:rsidR="00F9048B" w:rsidRPr="00ED70B0">
        <w:rPr>
          <w:rFonts w:ascii="Garamond" w:hAnsi="Garamond" w:cstheme="minorHAnsi"/>
          <w:sz w:val="24"/>
          <w:szCs w:val="24"/>
        </w:rPr>
        <w:t xml:space="preserve"> response</w:t>
      </w:r>
      <w:r w:rsidR="001C3643" w:rsidRPr="00ED70B0">
        <w:rPr>
          <w:rFonts w:ascii="Garamond" w:hAnsi="Garamond" w:cstheme="minorHAnsi"/>
          <w:sz w:val="24"/>
          <w:szCs w:val="24"/>
        </w:rPr>
        <w:t xml:space="preserve">, </w:t>
      </w:r>
      <w:r w:rsidR="000344A1" w:rsidRPr="00ED70B0">
        <w:rPr>
          <w:rFonts w:ascii="Garamond" w:hAnsi="Garamond" w:cstheme="minorHAnsi"/>
          <w:sz w:val="24"/>
          <w:szCs w:val="24"/>
        </w:rPr>
        <w:t xml:space="preserve">with </w:t>
      </w:r>
      <w:r w:rsidR="00F9048B" w:rsidRPr="00ED70B0">
        <w:rPr>
          <w:rFonts w:ascii="Garamond" w:hAnsi="Garamond" w:cstheme="minorHAnsi"/>
          <w:sz w:val="24"/>
          <w:szCs w:val="24"/>
        </w:rPr>
        <w:t xml:space="preserve">numerous </w:t>
      </w:r>
      <w:r w:rsidR="000344A1" w:rsidRPr="00ED70B0">
        <w:rPr>
          <w:rFonts w:ascii="Garamond" w:hAnsi="Garamond" w:cstheme="minorHAnsi"/>
          <w:sz w:val="24"/>
          <w:szCs w:val="24"/>
        </w:rPr>
        <w:t>acquisitions by both</w:t>
      </w:r>
      <w:r w:rsidR="00F9048B" w:rsidRPr="00ED70B0">
        <w:rPr>
          <w:rFonts w:ascii="Garamond" w:hAnsi="Garamond" w:cstheme="minorHAnsi"/>
          <w:sz w:val="24"/>
          <w:szCs w:val="24"/>
        </w:rPr>
        <w:t xml:space="preserve"> private and state collections </w:t>
      </w:r>
      <w:r w:rsidR="000344A1" w:rsidRPr="00ED70B0">
        <w:rPr>
          <w:rFonts w:ascii="Garamond" w:hAnsi="Garamond" w:cstheme="minorHAnsi"/>
          <w:sz w:val="24"/>
          <w:szCs w:val="24"/>
        </w:rPr>
        <w:t>in</w:t>
      </w:r>
      <w:r w:rsidR="00F9048B" w:rsidRPr="00ED70B0">
        <w:rPr>
          <w:rFonts w:ascii="Garamond" w:hAnsi="Garamond" w:cstheme="minorHAnsi"/>
          <w:sz w:val="24"/>
          <w:szCs w:val="24"/>
        </w:rPr>
        <w:t xml:space="preserve"> China and Asia.</w:t>
      </w:r>
    </w:p>
    <w:p w14:paraId="01C8DA8F" w14:textId="77777777" w:rsidR="00F9048B" w:rsidRPr="00ED70B0" w:rsidRDefault="00F9048B" w:rsidP="00ED70B0">
      <w:pPr>
        <w:autoSpaceDE w:val="0"/>
        <w:autoSpaceDN w:val="0"/>
        <w:adjustRightInd w:val="0"/>
        <w:spacing w:after="0"/>
        <w:jc w:val="both"/>
        <w:rPr>
          <w:rFonts w:ascii="Garamond" w:hAnsi="Garamond" w:cstheme="minorHAnsi"/>
          <w:sz w:val="24"/>
          <w:szCs w:val="24"/>
        </w:rPr>
      </w:pPr>
    </w:p>
    <w:p w14:paraId="117549D6" w14:textId="77777777" w:rsidR="003B5568" w:rsidRPr="00ED70B0" w:rsidRDefault="00F9048B" w:rsidP="00ED70B0">
      <w:pPr>
        <w:autoSpaceDE w:val="0"/>
        <w:autoSpaceDN w:val="0"/>
        <w:adjustRightInd w:val="0"/>
        <w:spacing w:after="0"/>
        <w:jc w:val="both"/>
        <w:rPr>
          <w:rFonts w:ascii="Garamond" w:hAnsi="Garamond" w:cstheme="minorHAnsi"/>
          <w:sz w:val="24"/>
          <w:szCs w:val="24"/>
        </w:rPr>
      </w:pPr>
      <w:r w:rsidRPr="00ED70B0">
        <w:rPr>
          <w:rFonts w:ascii="Garamond" w:hAnsi="Garamond" w:cstheme="minorHAnsi"/>
          <w:sz w:val="24"/>
          <w:szCs w:val="24"/>
        </w:rPr>
        <w:t xml:space="preserve">Mark </w:t>
      </w:r>
      <w:proofErr w:type="spellStart"/>
      <w:r w:rsidRPr="00ED70B0">
        <w:rPr>
          <w:rFonts w:ascii="Garamond" w:hAnsi="Garamond" w:cstheme="minorHAnsi"/>
          <w:sz w:val="24"/>
          <w:szCs w:val="24"/>
        </w:rPr>
        <w:t>Číhal</w:t>
      </w:r>
      <w:proofErr w:type="spellEnd"/>
      <w:r w:rsidRPr="00ED70B0">
        <w:rPr>
          <w:rFonts w:ascii="Garamond" w:hAnsi="Garamond" w:cstheme="minorHAnsi"/>
          <w:sz w:val="24"/>
          <w:szCs w:val="24"/>
        </w:rPr>
        <w:t xml:space="preserve"> (*1986) is the youngest artist </w:t>
      </w:r>
      <w:r w:rsidR="00AE07BE" w:rsidRPr="00ED70B0">
        <w:rPr>
          <w:rFonts w:ascii="Garamond" w:hAnsi="Garamond" w:cstheme="minorHAnsi"/>
          <w:sz w:val="24"/>
          <w:szCs w:val="24"/>
        </w:rPr>
        <w:t>to exhibit</w:t>
      </w:r>
      <w:r w:rsidR="0044429B">
        <w:rPr>
          <w:rFonts w:ascii="Garamond" w:hAnsi="Garamond" w:cstheme="minorHAnsi"/>
          <w:sz w:val="24"/>
          <w:szCs w:val="24"/>
        </w:rPr>
        <w:t xml:space="preserve"> there</w:t>
      </w:r>
      <w:r w:rsidRPr="00ED70B0">
        <w:rPr>
          <w:rFonts w:ascii="Garamond" w:hAnsi="Garamond" w:cstheme="minorHAnsi"/>
          <w:sz w:val="24"/>
          <w:szCs w:val="24"/>
        </w:rPr>
        <w:t xml:space="preserve"> in the history of the Ludwig Museum. </w:t>
      </w:r>
      <w:r w:rsidR="005716E8">
        <w:rPr>
          <w:rFonts w:ascii="Garamond" w:hAnsi="Garamond" w:cstheme="minorHAnsi"/>
          <w:sz w:val="24"/>
          <w:szCs w:val="24"/>
        </w:rPr>
        <w:br/>
      </w:r>
      <w:r w:rsidRPr="00ED70B0">
        <w:rPr>
          <w:rFonts w:ascii="Garamond" w:hAnsi="Garamond" w:cstheme="minorHAnsi"/>
          <w:sz w:val="24"/>
          <w:szCs w:val="24"/>
        </w:rPr>
        <w:t>His paintings are synonyms of</w:t>
      </w:r>
      <w:r w:rsidR="00AE07BE" w:rsidRPr="00ED70B0">
        <w:rPr>
          <w:rFonts w:ascii="Garamond" w:hAnsi="Garamond" w:cstheme="minorHAnsi"/>
          <w:sz w:val="24"/>
          <w:szCs w:val="24"/>
        </w:rPr>
        <w:t xml:space="preserve"> an</w:t>
      </w:r>
      <w:r w:rsidRPr="00ED70B0">
        <w:rPr>
          <w:rFonts w:ascii="Garamond" w:hAnsi="Garamond" w:cstheme="minorHAnsi"/>
          <w:sz w:val="24"/>
          <w:szCs w:val="24"/>
        </w:rPr>
        <w:t xml:space="preserve"> integration of design and painting into harmonious units. </w:t>
      </w:r>
      <w:r w:rsidR="005716E8">
        <w:rPr>
          <w:rFonts w:ascii="Garamond" w:hAnsi="Garamond" w:cstheme="minorHAnsi"/>
          <w:sz w:val="24"/>
          <w:szCs w:val="24"/>
        </w:rPr>
        <w:br/>
      </w:r>
      <w:r w:rsidRPr="00ED70B0">
        <w:rPr>
          <w:rFonts w:ascii="Garamond" w:hAnsi="Garamond" w:cstheme="minorHAnsi"/>
          <w:sz w:val="24"/>
          <w:szCs w:val="24"/>
        </w:rPr>
        <w:t xml:space="preserve">He depicts </w:t>
      </w:r>
      <w:r w:rsidR="00AE07BE" w:rsidRPr="00ED70B0">
        <w:rPr>
          <w:rFonts w:ascii="Garamond" w:hAnsi="Garamond" w:cstheme="minorHAnsi"/>
          <w:sz w:val="24"/>
          <w:szCs w:val="24"/>
        </w:rPr>
        <w:t xml:space="preserve">the </w:t>
      </w:r>
      <w:r w:rsidRPr="00ED70B0">
        <w:rPr>
          <w:rFonts w:ascii="Garamond" w:hAnsi="Garamond" w:cstheme="minorHAnsi"/>
          <w:sz w:val="24"/>
          <w:szCs w:val="24"/>
        </w:rPr>
        <w:t xml:space="preserve">moral decay of society through </w:t>
      </w:r>
      <w:r w:rsidR="00AE07BE" w:rsidRPr="00ED70B0">
        <w:rPr>
          <w:rFonts w:ascii="Garamond" w:hAnsi="Garamond" w:cstheme="minorHAnsi"/>
          <w:sz w:val="24"/>
          <w:szCs w:val="24"/>
        </w:rPr>
        <w:t xml:space="preserve">the </w:t>
      </w:r>
      <w:r w:rsidRPr="00ED70B0">
        <w:rPr>
          <w:rFonts w:ascii="Garamond" w:hAnsi="Garamond" w:cstheme="minorHAnsi"/>
          <w:sz w:val="24"/>
          <w:szCs w:val="24"/>
        </w:rPr>
        <w:t>visual fables</w:t>
      </w:r>
      <w:r w:rsidR="001E1FF1" w:rsidRPr="00ED70B0">
        <w:rPr>
          <w:rFonts w:ascii="Garamond" w:hAnsi="Garamond" w:cstheme="minorHAnsi"/>
          <w:sz w:val="24"/>
          <w:szCs w:val="24"/>
        </w:rPr>
        <w:t xml:space="preserve"> epitomized in paintings</w:t>
      </w:r>
      <w:r w:rsidR="00AE07BE" w:rsidRPr="00ED70B0">
        <w:rPr>
          <w:rFonts w:ascii="Garamond" w:hAnsi="Garamond" w:cstheme="minorHAnsi"/>
          <w:sz w:val="24"/>
          <w:szCs w:val="24"/>
        </w:rPr>
        <w:t>;</w:t>
      </w:r>
      <w:r w:rsidR="001E1FF1" w:rsidRPr="00ED70B0">
        <w:rPr>
          <w:rFonts w:ascii="Garamond" w:hAnsi="Garamond" w:cstheme="minorHAnsi"/>
          <w:sz w:val="24"/>
          <w:szCs w:val="24"/>
        </w:rPr>
        <w:t xml:space="preserve"> focal figures can be animals as well as non-living subjects or people. </w:t>
      </w:r>
      <w:r w:rsidR="007928B4" w:rsidRPr="00ED70B0">
        <w:rPr>
          <w:rFonts w:ascii="Garamond" w:hAnsi="Garamond" w:cstheme="minorHAnsi"/>
          <w:sz w:val="24"/>
          <w:szCs w:val="24"/>
        </w:rPr>
        <w:t>At the age of thirty</w:t>
      </w:r>
      <w:r w:rsidR="001E1FF1" w:rsidRPr="00ED70B0">
        <w:rPr>
          <w:rFonts w:ascii="Garamond" w:hAnsi="Garamond" w:cstheme="minorHAnsi"/>
          <w:sz w:val="24"/>
          <w:szCs w:val="24"/>
        </w:rPr>
        <w:t xml:space="preserve"> he </w:t>
      </w:r>
      <w:r w:rsidR="006C0C9A" w:rsidRPr="00ED70B0">
        <w:rPr>
          <w:rFonts w:ascii="Garamond" w:hAnsi="Garamond" w:cstheme="minorHAnsi"/>
          <w:sz w:val="24"/>
          <w:szCs w:val="24"/>
        </w:rPr>
        <w:t>began to achieve</w:t>
      </w:r>
      <w:r w:rsidR="001E1FF1" w:rsidRPr="00ED70B0">
        <w:rPr>
          <w:rFonts w:ascii="Garamond" w:hAnsi="Garamond" w:cstheme="minorHAnsi"/>
          <w:sz w:val="24"/>
          <w:szCs w:val="24"/>
        </w:rPr>
        <w:t xml:space="preserve"> renown and esteem for his ability to combine different technologies through neon tubes </w:t>
      </w:r>
      <w:r w:rsidR="006C0C9A" w:rsidRPr="00ED70B0">
        <w:rPr>
          <w:rFonts w:ascii="Garamond" w:hAnsi="Garamond" w:cstheme="minorHAnsi"/>
          <w:sz w:val="24"/>
          <w:szCs w:val="24"/>
        </w:rPr>
        <w:t>making</w:t>
      </w:r>
      <w:r w:rsidR="001E1FF1" w:rsidRPr="00ED70B0">
        <w:rPr>
          <w:rFonts w:ascii="Garamond" w:hAnsi="Garamond" w:cstheme="minorHAnsi"/>
          <w:sz w:val="24"/>
          <w:szCs w:val="24"/>
        </w:rPr>
        <w:t xml:space="preserve"> </w:t>
      </w:r>
      <w:r w:rsidR="005716E8">
        <w:rPr>
          <w:rFonts w:ascii="Garamond" w:hAnsi="Garamond" w:cstheme="minorHAnsi"/>
          <w:sz w:val="24"/>
          <w:szCs w:val="24"/>
        </w:rPr>
        <w:br/>
      </w:r>
      <w:r w:rsidR="001E1FF1" w:rsidRPr="00ED70B0">
        <w:rPr>
          <w:rFonts w:ascii="Garamond" w:hAnsi="Garamond" w:cstheme="minorHAnsi"/>
          <w:sz w:val="24"/>
          <w:szCs w:val="24"/>
        </w:rPr>
        <w:t xml:space="preserve">his paintings </w:t>
      </w:r>
      <w:r w:rsidR="006C0C9A" w:rsidRPr="00ED70B0">
        <w:rPr>
          <w:rFonts w:ascii="Garamond" w:hAnsi="Garamond" w:cstheme="minorHAnsi"/>
          <w:sz w:val="24"/>
          <w:szCs w:val="24"/>
        </w:rPr>
        <w:t>come</w:t>
      </w:r>
      <w:r w:rsidR="001E1FF1" w:rsidRPr="00ED70B0">
        <w:rPr>
          <w:rFonts w:ascii="Garamond" w:hAnsi="Garamond" w:cstheme="minorHAnsi"/>
          <w:sz w:val="24"/>
          <w:szCs w:val="24"/>
        </w:rPr>
        <w:t xml:space="preserve"> alive </w:t>
      </w:r>
      <w:r w:rsidR="006C0C9A" w:rsidRPr="00ED70B0">
        <w:rPr>
          <w:rFonts w:ascii="Garamond" w:hAnsi="Garamond" w:cstheme="minorHAnsi"/>
          <w:sz w:val="24"/>
          <w:szCs w:val="24"/>
        </w:rPr>
        <w:t>with</w:t>
      </w:r>
      <w:r w:rsidR="001E1FF1" w:rsidRPr="00ED70B0">
        <w:rPr>
          <w:rFonts w:ascii="Garamond" w:hAnsi="Garamond" w:cstheme="minorHAnsi"/>
          <w:sz w:val="24"/>
          <w:szCs w:val="24"/>
        </w:rPr>
        <w:t xml:space="preserve"> light. His work</w:t>
      </w:r>
      <w:r w:rsidR="006C0C9A" w:rsidRPr="00ED70B0">
        <w:rPr>
          <w:rFonts w:ascii="Garamond" w:hAnsi="Garamond" w:cstheme="minorHAnsi"/>
          <w:sz w:val="24"/>
          <w:szCs w:val="24"/>
        </w:rPr>
        <w:t xml:space="preserve"> here</w:t>
      </w:r>
      <w:r w:rsidR="001E1FF1" w:rsidRPr="00ED70B0">
        <w:rPr>
          <w:rFonts w:ascii="Garamond" w:hAnsi="Garamond" w:cstheme="minorHAnsi"/>
          <w:sz w:val="24"/>
          <w:szCs w:val="24"/>
        </w:rPr>
        <w:t xml:space="preserve">, namely paintings, </w:t>
      </w:r>
      <w:r w:rsidR="006C0C9A" w:rsidRPr="00ED70B0">
        <w:rPr>
          <w:rFonts w:ascii="Garamond" w:hAnsi="Garamond" w:cstheme="minorHAnsi"/>
          <w:sz w:val="24"/>
          <w:szCs w:val="24"/>
        </w:rPr>
        <w:t xml:space="preserve">are </w:t>
      </w:r>
      <w:r w:rsidR="001E1FF1" w:rsidRPr="00ED70B0">
        <w:rPr>
          <w:rFonts w:ascii="Garamond" w:hAnsi="Garamond" w:cstheme="minorHAnsi"/>
          <w:sz w:val="24"/>
          <w:szCs w:val="24"/>
        </w:rPr>
        <w:t xml:space="preserve">loosely inspired </w:t>
      </w:r>
      <w:r w:rsidR="005716E8">
        <w:rPr>
          <w:rFonts w:ascii="Garamond" w:hAnsi="Garamond" w:cstheme="minorHAnsi"/>
          <w:sz w:val="24"/>
          <w:szCs w:val="24"/>
        </w:rPr>
        <w:br/>
      </w:r>
      <w:r w:rsidR="001E1FF1" w:rsidRPr="00ED70B0">
        <w:rPr>
          <w:rFonts w:ascii="Garamond" w:hAnsi="Garamond" w:cstheme="minorHAnsi"/>
          <w:sz w:val="24"/>
          <w:szCs w:val="24"/>
        </w:rPr>
        <w:t xml:space="preserve">by </w:t>
      </w:r>
      <w:r w:rsidR="006C0C9A" w:rsidRPr="00ED70B0">
        <w:rPr>
          <w:rFonts w:ascii="Garamond" w:hAnsi="Garamond" w:cstheme="minorHAnsi"/>
          <w:sz w:val="24"/>
          <w:szCs w:val="24"/>
        </w:rPr>
        <w:t xml:space="preserve">the </w:t>
      </w:r>
      <w:r w:rsidR="001E1FF1" w:rsidRPr="00ED70B0">
        <w:rPr>
          <w:rFonts w:ascii="Garamond" w:hAnsi="Garamond" w:cstheme="minorHAnsi"/>
          <w:sz w:val="24"/>
          <w:szCs w:val="24"/>
        </w:rPr>
        <w:t xml:space="preserve">founder of </w:t>
      </w:r>
      <w:r w:rsidR="006C0C9A" w:rsidRPr="00ED70B0">
        <w:rPr>
          <w:rFonts w:ascii="Garamond" w:hAnsi="Garamond" w:cstheme="minorHAnsi"/>
          <w:sz w:val="24"/>
          <w:szCs w:val="24"/>
        </w:rPr>
        <w:t xml:space="preserve">the </w:t>
      </w:r>
      <w:r w:rsidR="001E1FF1" w:rsidRPr="00ED70B0">
        <w:rPr>
          <w:rFonts w:ascii="Garamond" w:hAnsi="Garamond" w:cstheme="minorHAnsi"/>
          <w:sz w:val="24"/>
          <w:szCs w:val="24"/>
        </w:rPr>
        <w:t>museum</w:t>
      </w:r>
      <w:r w:rsidR="006C0C9A" w:rsidRPr="00ED70B0">
        <w:rPr>
          <w:rFonts w:ascii="Garamond" w:hAnsi="Garamond" w:cstheme="minorHAnsi"/>
          <w:sz w:val="24"/>
          <w:szCs w:val="24"/>
        </w:rPr>
        <w:t>,</w:t>
      </w:r>
      <w:r w:rsidR="001E1FF1" w:rsidRPr="00ED70B0">
        <w:rPr>
          <w:rFonts w:ascii="Garamond" w:hAnsi="Garamond" w:cstheme="minorHAnsi"/>
          <w:sz w:val="24"/>
          <w:szCs w:val="24"/>
        </w:rPr>
        <w:t xml:space="preserve"> Peter Ludwig</w:t>
      </w:r>
      <w:r w:rsidR="006C0C9A" w:rsidRPr="00ED70B0">
        <w:rPr>
          <w:rFonts w:ascii="Garamond" w:hAnsi="Garamond" w:cstheme="minorHAnsi"/>
          <w:sz w:val="24"/>
          <w:szCs w:val="24"/>
        </w:rPr>
        <w:t>, and</w:t>
      </w:r>
      <w:r w:rsidR="001E1FF1" w:rsidRPr="00ED70B0">
        <w:rPr>
          <w:rFonts w:ascii="Garamond" w:hAnsi="Garamond" w:cstheme="minorHAnsi"/>
          <w:sz w:val="24"/>
          <w:szCs w:val="24"/>
        </w:rPr>
        <w:t xml:space="preserve"> were personally </w:t>
      </w:r>
      <w:r w:rsidR="006C0C9A" w:rsidRPr="00ED70B0">
        <w:rPr>
          <w:rFonts w:ascii="Garamond" w:hAnsi="Garamond" w:cstheme="minorHAnsi"/>
          <w:sz w:val="24"/>
          <w:szCs w:val="24"/>
        </w:rPr>
        <w:t>chosen</w:t>
      </w:r>
      <w:r w:rsidR="00A14E84" w:rsidRPr="00ED70B0">
        <w:rPr>
          <w:rFonts w:ascii="Garamond" w:hAnsi="Garamond" w:cstheme="minorHAnsi"/>
          <w:sz w:val="24"/>
          <w:szCs w:val="24"/>
        </w:rPr>
        <w:t xml:space="preserve"> </w:t>
      </w:r>
      <w:r w:rsidR="001E1FF1" w:rsidRPr="00ED70B0">
        <w:rPr>
          <w:rFonts w:ascii="Garamond" w:hAnsi="Garamond" w:cstheme="minorHAnsi"/>
          <w:sz w:val="24"/>
          <w:szCs w:val="24"/>
        </w:rPr>
        <w:t xml:space="preserve">by professor </w:t>
      </w:r>
      <w:proofErr w:type="spellStart"/>
      <w:r w:rsidR="001E1FF1" w:rsidRPr="00ED70B0">
        <w:rPr>
          <w:rFonts w:ascii="Garamond" w:hAnsi="Garamond" w:cstheme="minorHAnsi"/>
          <w:sz w:val="24"/>
          <w:szCs w:val="24"/>
        </w:rPr>
        <w:t>Beate</w:t>
      </w:r>
      <w:proofErr w:type="spellEnd"/>
      <w:r w:rsidR="001E1FF1" w:rsidRPr="00ED70B0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="001E1FF1" w:rsidRPr="00ED70B0">
        <w:rPr>
          <w:rFonts w:ascii="Garamond" w:hAnsi="Garamond" w:cstheme="minorHAnsi"/>
          <w:sz w:val="24"/>
          <w:szCs w:val="24"/>
        </w:rPr>
        <w:t>Reifenscheld</w:t>
      </w:r>
      <w:proofErr w:type="spellEnd"/>
      <w:r w:rsidR="001E1FF1" w:rsidRPr="00ED70B0">
        <w:rPr>
          <w:rFonts w:ascii="Garamond" w:hAnsi="Garamond" w:cstheme="minorHAnsi"/>
          <w:sz w:val="24"/>
          <w:szCs w:val="24"/>
        </w:rPr>
        <w:t xml:space="preserve">, the exhibition curator and Ludwig Museum director, at Marek </w:t>
      </w:r>
      <w:proofErr w:type="spellStart"/>
      <w:r w:rsidR="001E1FF1" w:rsidRPr="00ED70B0">
        <w:rPr>
          <w:rFonts w:ascii="Garamond" w:hAnsi="Garamond" w:cstheme="minorHAnsi"/>
          <w:sz w:val="24"/>
          <w:szCs w:val="24"/>
        </w:rPr>
        <w:t>Číhal´s</w:t>
      </w:r>
      <w:proofErr w:type="spellEnd"/>
      <w:r w:rsidR="001E1FF1" w:rsidRPr="00ED70B0">
        <w:rPr>
          <w:rFonts w:ascii="Garamond" w:hAnsi="Garamond" w:cstheme="minorHAnsi"/>
          <w:sz w:val="24"/>
          <w:szCs w:val="24"/>
        </w:rPr>
        <w:t xml:space="preserve"> </w:t>
      </w:r>
      <w:r w:rsidR="003B5568" w:rsidRPr="00ED70B0">
        <w:rPr>
          <w:rFonts w:ascii="Garamond" w:hAnsi="Garamond" w:cstheme="minorHAnsi"/>
          <w:sz w:val="24"/>
          <w:szCs w:val="24"/>
        </w:rPr>
        <w:t>studio in Prague.</w:t>
      </w:r>
    </w:p>
    <w:p w14:paraId="5B9E5ED3" w14:textId="50693B1A" w:rsidR="00F9048B" w:rsidRPr="00ED70B0" w:rsidRDefault="003B5568" w:rsidP="00ED70B0">
      <w:pPr>
        <w:autoSpaceDE w:val="0"/>
        <w:autoSpaceDN w:val="0"/>
        <w:adjustRightInd w:val="0"/>
        <w:spacing w:after="0"/>
        <w:jc w:val="both"/>
        <w:rPr>
          <w:rFonts w:ascii="Garamond" w:hAnsi="Garamond" w:cstheme="minorHAnsi"/>
          <w:sz w:val="24"/>
          <w:szCs w:val="24"/>
        </w:rPr>
      </w:pPr>
      <w:r w:rsidRPr="00ED70B0">
        <w:rPr>
          <w:rFonts w:ascii="Garamond" w:hAnsi="Garamond" w:cstheme="minorHAnsi"/>
          <w:sz w:val="24"/>
          <w:szCs w:val="24"/>
        </w:rPr>
        <w:t xml:space="preserve">Marek </w:t>
      </w:r>
      <w:proofErr w:type="spellStart"/>
      <w:r w:rsidRPr="00ED70B0">
        <w:rPr>
          <w:rFonts w:ascii="Garamond" w:hAnsi="Garamond" w:cstheme="minorHAnsi"/>
          <w:sz w:val="24"/>
          <w:szCs w:val="24"/>
        </w:rPr>
        <w:t>Číhal</w:t>
      </w:r>
      <w:proofErr w:type="spellEnd"/>
      <w:r w:rsidRPr="00ED70B0">
        <w:rPr>
          <w:rFonts w:ascii="Garamond" w:hAnsi="Garamond" w:cstheme="minorHAnsi"/>
          <w:sz w:val="24"/>
          <w:szCs w:val="24"/>
        </w:rPr>
        <w:t xml:space="preserve"> </w:t>
      </w:r>
      <w:r w:rsidR="006C0C9A" w:rsidRPr="00ED70B0">
        <w:rPr>
          <w:rFonts w:ascii="Garamond" w:hAnsi="Garamond" w:cstheme="minorHAnsi"/>
          <w:sz w:val="24"/>
          <w:szCs w:val="24"/>
        </w:rPr>
        <w:t xml:space="preserve">has </w:t>
      </w:r>
      <w:r w:rsidRPr="00ED70B0">
        <w:rPr>
          <w:rFonts w:ascii="Garamond" w:hAnsi="Garamond" w:cstheme="minorHAnsi"/>
          <w:sz w:val="24"/>
          <w:szCs w:val="24"/>
        </w:rPr>
        <w:t xml:space="preserve">also </w:t>
      </w:r>
      <w:r w:rsidR="006C0C9A" w:rsidRPr="00ED70B0">
        <w:rPr>
          <w:rFonts w:ascii="Garamond" w:hAnsi="Garamond" w:cstheme="minorHAnsi"/>
          <w:sz w:val="24"/>
          <w:szCs w:val="24"/>
        </w:rPr>
        <w:t xml:space="preserve">made </w:t>
      </w:r>
      <w:r w:rsidRPr="00ED70B0">
        <w:rPr>
          <w:rFonts w:ascii="Garamond" w:hAnsi="Garamond" w:cstheme="minorHAnsi"/>
          <w:sz w:val="24"/>
          <w:szCs w:val="24"/>
        </w:rPr>
        <w:t xml:space="preserve">numerous </w:t>
      </w:r>
      <w:r w:rsidR="006C0C9A" w:rsidRPr="00ED70B0">
        <w:rPr>
          <w:rFonts w:ascii="Garamond" w:hAnsi="Garamond" w:cstheme="minorHAnsi"/>
          <w:sz w:val="24"/>
          <w:szCs w:val="24"/>
        </w:rPr>
        <w:t>site-specific projects, including</w:t>
      </w:r>
      <w:r w:rsidRPr="00ED70B0">
        <w:rPr>
          <w:rFonts w:ascii="Garamond" w:hAnsi="Garamond" w:cstheme="minorHAnsi"/>
          <w:sz w:val="24"/>
          <w:szCs w:val="24"/>
        </w:rPr>
        <w:t xml:space="preserve"> </w:t>
      </w:r>
      <w:r w:rsidR="006C0C9A" w:rsidRPr="00ED70B0">
        <w:rPr>
          <w:rFonts w:ascii="Garamond" w:hAnsi="Garamond" w:cstheme="minorHAnsi"/>
          <w:sz w:val="24"/>
          <w:szCs w:val="24"/>
        </w:rPr>
        <w:t xml:space="preserve">one in the </w:t>
      </w:r>
      <w:r w:rsidRPr="00ED70B0">
        <w:rPr>
          <w:rFonts w:ascii="Garamond" w:hAnsi="Garamond" w:cstheme="minorHAnsi"/>
          <w:sz w:val="24"/>
          <w:szCs w:val="24"/>
        </w:rPr>
        <w:t xml:space="preserve">subway </w:t>
      </w:r>
      <w:r w:rsidR="005716E8">
        <w:rPr>
          <w:rFonts w:ascii="Garamond" w:hAnsi="Garamond" w:cstheme="minorHAnsi"/>
          <w:sz w:val="24"/>
          <w:szCs w:val="24"/>
        </w:rPr>
        <w:br/>
      </w:r>
      <w:r w:rsidRPr="00ED70B0">
        <w:rPr>
          <w:rFonts w:ascii="Garamond" w:hAnsi="Garamond" w:cstheme="minorHAnsi"/>
          <w:sz w:val="24"/>
          <w:szCs w:val="24"/>
        </w:rPr>
        <w:t>in the center in Ostrava</w:t>
      </w:r>
      <w:r w:rsidR="006C0C9A" w:rsidRPr="00ED70B0">
        <w:rPr>
          <w:rFonts w:ascii="Garamond" w:hAnsi="Garamond" w:cstheme="minorHAnsi"/>
          <w:sz w:val="24"/>
          <w:szCs w:val="24"/>
        </w:rPr>
        <w:t>,</w:t>
      </w:r>
      <w:r w:rsidRPr="00ED70B0">
        <w:rPr>
          <w:rFonts w:ascii="Garamond" w:hAnsi="Garamond" w:cstheme="minorHAnsi"/>
          <w:sz w:val="24"/>
          <w:szCs w:val="24"/>
        </w:rPr>
        <w:t xml:space="preserve">  </w:t>
      </w:r>
      <w:r w:rsidR="00871EAF" w:rsidRPr="00ED70B0">
        <w:rPr>
          <w:rFonts w:ascii="Garamond" w:hAnsi="Garamond" w:cstheme="minorHAnsi"/>
          <w:sz w:val="24"/>
          <w:szCs w:val="24"/>
        </w:rPr>
        <w:t xml:space="preserve">another </w:t>
      </w:r>
      <w:r w:rsidRPr="00ED70B0">
        <w:rPr>
          <w:rFonts w:ascii="Garamond" w:hAnsi="Garamond" w:cstheme="minorHAnsi"/>
          <w:sz w:val="24"/>
          <w:szCs w:val="24"/>
        </w:rPr>
        <w:t xml:space="preserve">under </w:t>
      </w:r>
      <w:r w:rsidR="00871EAF" w:rsidRPr="00ED70B0">
        <w:rPr>
          <w:rFonts w:ascii="Garamond" w:hAnsi="Garamond" w:cstheme="minorHAnsi"/>
          <w:sz w:val="24"/>
          <w:szCs w:val="24"/>
        </w:rPr>
        <w:t xml:space="preserve">the </w:t>
      </w:r>
      <w:proofErr w:type="spellStart"/>
      <w:r w:rsidRPr="00ED70B0">
        <w:rPr>
          <w:rFonts w:ascii="Garamond" w:hAnsi="Garamond" w:cstheme="minorHAnsi"/>
          <w:sz w:val="24"/>
          <w:szCs w:val="24"/>
        </w:rPr>
        <w:t>Frýdlant</w:t>
      </w:r>
      <w:proofErr w:type="spellEnd"/>
      <w:r w:rsidRPr="00ED70B0">
        <w:rPr>
          <w:rFonts w:ascii="Garamond" w:hAnsi="Garamond" w:cstheme="minorHAnsi"/>
          <w:sz w:val="24"/>
          <w:szCs w:val="24"/>
        </w:rPr>
        <w:t xml:space="preserve"> Bridges</w:t>
      </w:r>
      <w:r w:rsidR="006C0C9A" w:rsidRPr="00ED70B0">
        <w:rPr>
          <w:rFonts w:ascii="Garamond" w:hAnsi="Garamond" w:cstheme="minorHAnsi"/>
          <w:sz w:val="24"/>
          <w:szCs w:val="24"/>
        </w:rPr>
        <w:t>,</w:t>
      </w:r>
      <w:r w:rsidR="0044429B">
        <w:rPr>
          <w:rFonts w:ascii="Garamond" w:hAnsi="Garamond" w:cstheme="minorHAnsi"/>
          <w:sz w:val="24"/>
          <w:szCs w:val="24"/>
        </w:rPr>
        <w:t xml:space="preserve"> </w:t>
      </w:r>
      <w:r w:rsidR="00871EAF" w:rsidRPr="00ED70B0">
        <w:rPr>
          <w:rFonts w:ascii="Garamond" w:hAnsi="Garamond" w:cstheme="minorHAnsi"/>
          <w:sz w:val="24"/>
          <w:szCs w:val="24"/>
        </w:rPr>
        <w:t>as well as</w:t>
      </w:r>
      <w:r w:rsidRPr="00ED70B0">
        <w:rPr>
          <w:rFonts w:ascii="Garamond" w:hAnsi="Garamond" w:cstheme="minorHAnsi"/>
          <w:sz w:val="24"/>
          <w:szCs w:val="24"/>
        </w:rPr>
        <w:t xml:space="preserve"> the </w:t>
      </w:r>
      <w:r w:rsidR="006C0C9A" w:rsidRPr="00ED70B0">
        <w:rPr>
          <w:rFonts w:ascii="Garamond" w:hAnsi="Garamond" w:cstheme="minorHAnsi"/>
          <w:sz w:val="24"/>
          <w:szCs w:val="24"/>
        </w:rPr>
        <w:t xml:space="preserve">8 x 12 meter </w:t>
      </w:r>
      <w:r w:rsidRPr="00ED70B0">
        <w:rPr>
          <w:rFonts w:ascii="Garamond" w:hAnsi="Garamond" w:cstheme="minorHAnsi"/>
          <w:sz w:val="24"/>
          <w:szCs w:val="24"/>
        </w:rPr>
        <w:t>canvas</w:t>
      </w:r>
      <w:r w:rsidR="0016248C">
        <w:rPr>
          <w:rFonts w:ascii="Garamond" w:hAnsi="Garamond" w:cstheme="minorHAnsi"/>
          <w:sz w:val="24"/>
          <w:szCs w:val="24"/>
        </w:rPr>
        <w:br/>
      </w:r>
      <w:r w:rsidRPr="00ED70B0">
        <w:rPr>
          <w:rFonts w:ascii="Garamond" w:hAnsi="Garamond" w:cstheme="minorHAnsi"/>
          <w:sz w:val="24"/>
          <w:szCs w:val="24"/>
        </w:rPr>
        <w:t xml:space="preserve">in </w:t>
      </w:r>
      <w:r w:rsidR="006C0C9A" w:rsidRPr="00ED70B0">
        <w:rPr>
          <w:rFonts w:ascii="Garamond" w:hAnsi="Garamond" w:cstheme="minorHAnsi"/>
          <w:sz w:val="24"/>
          <w:szCs w:val="24"/>
        </w:rPr>
        <w:t xml:space="preserve">the </w:t>
      </w:r>
      <w:r w:rsidRPr="00ED70B0">
        <w:rPr>
          <w:rFonts w:ascii="Garamond" w:hAnsi="Garamond" w:cstheme="minorHAnsi"/>
          <w:sz w:val="24"/>
          <w:szCs w:val="24"/>
        </w:rPr>
        <w:t xml:space="preserve">foyer of the Marriot Hotel in Brno, the neon altar under Bolt Tower in </w:t>
      </w:r>
      <w:r w:rsidR="005716E8">
        <w:rPr>
          <w:rFonts w:ascii="Garamond" w:hAnsi="Garamond" w:cstheme="minorHAnsi"/>
          <w:sz w:val="24"/>
          <w:szCs w:val="24"/>
        </w:rPr>
        <w:t xml:space="preserve">Lower </w:t>
      </w:r>
      <w:proofErr w:type="spellStart"/>
      <w:r w:rsidR="005716E8">
        <w:rPr>
          <w:rFonts w:ascii="Garamond" w:hAnsi="Garamond" w:cstheme="minorHAnsi"/>
          <w:sz w:val="24"/>
          <w:szCs w:val="24"/>
        </w:rPr>
        <w:t>Vitkovice</w:t>
      </w:r>
      <w:proofErr w:type="spellEnd"/>
      <w:r w:rsidRPr="00ED70B0">
        <w:rPr>
          <w:rFonts w:ascii="Garamond" w:hAnsi="Garamond" w:cstheme="minorHAnsi"/>
          <w:sz w:val="24"/>
          <w:szCs w:val="24"/>
        </w:rPr>
        <w:t xml:space="preserve">, </w:t>
      </w:r>
      <w:r w:rsidR="005716E8">
        <w:rPr>
          <w:rFonts w:ascii="Garamond" w:hAnsi="Garamond" w:cstheme="minorHAnsi"/>
          <w:sz w:val="24"/>
          <w:szCs w:val="24"/>
        </w:rPr>
        <w:br/>
      </w:r>
      <w:r w:rsidR="006C0C9A" w:rsidRPr="00ED70B0">
        <w:rPr>
          <w:rFonts w:ascii="Garamond" w:hAnsi="Garamond" w:cstheme="minorHAnsi"/>
          <w:sz w:val="24"/>
          <w:szCs w:val="24"/>
        </w:rPr>
        <w:t xml:space="preserve">the </w:t>
      </w:r>
      <w:r w:rsidRPr="00ED70B0">
        <w:rPr>
          <w:rFonts w:ascii="Garamond" w:hAnsi="Garamond" w:cstheme="minorHAnsi"/>
          <w:sz w:val="24"/>
          <w:szCs w:val="24"/>
        </w:rPr>
        <w:t xml:space="preserve">entrance hall of the CTP residence in </w:t>
      </w:r>
      <w:proofErr w:type="spellStart"/>
      <w:r w:rsidRPr="00ED70B0">
        <w:rPr>
          <w:rFonts w:ascii="Garamond" w:hAnsi="Garamond" w:cstheme="minorHAnsi"/>
          <w:sz w:val="24"/>
          <w:szCs w:val="24"/>
        </w:rPr>
        <w:t>Humpolec</w:t>
      </w:r>
      <w:proofErr w:type="spellEnd"/>
      <w:r w:rsidRPr="00ED70B0">
        <w:rPr>
          <w:rFonts w:ascii="Garamond" w:hAnsi="Garamond" w:cstheme="minorHAnsi"/>
          <w:sz w:val="24"/>
          <w:szCs w:val="24"/>
        </w:rPr>
        <w:t xml:space="preserve">, the monumental painting in concrete </w:t>
      </w:r>
      <w:r w:rsidR="005716E8">
        <w:rPr>
          <w:rFonts w:ascii="Garamond" w:hAnsi="Garamond" w:cstheme="minorHAnsi"/>
          <w:sz w:val="24"/>
          <w:szCs w:val="24"/>
        </w:rPr>
        <w:br/>
      </w:r>
      <w:r w:rsidRPr="00ED70B0">
        <w:rPr>
          <w:rFonts w:ascii="Garamond" w:hAnsi="Garamond" w:cstheme="minorHAnsi"/>
          <w:sz w:val="24"/>
          <w:szCs w:val="24"/>
        </w:rPr>
        <w:t xml:space="preserve">in </w:t>
      </w:r>
      <w:r w:rsidR="006C0C9A" w:rsidRPr="00ED70B0">
        <w:rPr>
          <w:rFonts w:ascii="Garamond" w:hAnsi="Garamond" w:cstheme="minorHAnsi"/>
          <w:sz w:val="24"/>
          <w:szCs w:val="24"/>
        </w:rPr>
        <w:t xml:space="preserve">the </w:t>
      </w:r>
      <w:r w:rsidRPr="00ED70B0">
        <w:rPr>
          <w:rFonts w:ascii="Garamond" w:hAnsi="Garamond" w:cstheme="minorHAnsi"/>
          <w:sz w:val="24"/>
          <w:szCs w:val="24"/>
        </w:rPr>
        <w:t>foyer of the Ostrava Office Centr</w:t>
      </w:r>
      <w:r w:rsidR="006C0C9A" w:rsidRPr="00ED70B0">
        <w:rPr>
          <w:rFonts w:ascii="Garamond" w:hAnsi="Garamond" w:cstheme="minorHAnsi"/>
          <w:sz w:val="24"/>
          <w:szCs w:val="24"/>
        </w:rPr>
        <w:t>e</w:t>
      </w:r>
      <w:r w:rsidRPr="00ED70B0">
        <w:rPr>
          <w:rFonts w:ascii="Garamond" w:hAnsi="Garamond" w:cstheme="minorHAnsi"/>
          <w:sz w:val="24"/>
          <w:szCs w:val="24"/>
        </w:rPr>
        <w:t xml:space="preserve">, </w:t>
      </w:r>
      <w:r w:rsidR="006C0C9A" w:rsidRPr="00ED70B0">
        <w:rPr>
          <w:rFonts w:ascii="Garamond" w:hAnsi="Garamond" w:cstheme="minorHAnsi"/>
          <w:sz w:val="24"/>
          <w:szCs w:val="24"/>
        </w:rPr>
        <w:t xml:space="preserve">a </w:t>
      </w:r>
      <w:r w:rsidRPr="00ED70B0">
        <w:rPr>
          <w:rFonts w:ascii="Garamond" w:hAnsi="Garamond" w:cstheme="minorHAnsi"/>
          <w:sz w:val="24"/>
          <w:szCs w:val="24"/>
        </w:rPr>
        <w:t xml:space="preserve">neon tube painting on the </w:t>
      </w:r>
      <w:r w:rsidR="00D27F5B" w:rsidRPr="00ED70B0">
        <w:rPr>
          <w:rFonts w:ascii="Garamond" w:hAnsi="Garamond" w:cstheme="minorHAnsi"/>
          <w:sz w:val="24"/>
          <w:szCs w:val="24"/>
        </w:rPr>
        <w:t xml:space="preserve">24 x 40 meter </w:t>
      </w:r>
      <w:r w:rsidRPr="00ED70B0">
        <w:rPr>
          <w:rFonts w:ascii="Garamond" w:hAnsi="Garamond" w:cstheme="minorHAnsi"/>
          <w:sz w:val="24"/>
          <w:szCs w:val="24"/>
        </w:rPr>
        <w:t xml:space="preserve">anti-noise screen at Prague </w:t>
      </w:r>
      <w:proofErr w:type="spellStart"/>
      <w:r w:rsidRPr="00ED70B0">
        <w:rPr>
          <w:rFonts w:ascii="Garamond" w:hAnsi="Garamond" w:cstheme="minorHAnsi"/>
          <w:sz w:val="24"/>
          <w:szCs w:val="24"/>
        </w:rPr>
        <w:t>Prosek</w:t>
      </w:r>
      <w:proofErr w:type="spellEnd"/>
      <w:r w:rsidRPr="00ED70B0">
        <w:rPr>
          <w:rFonts w:ascii="Garamond" w:hAnsi="Garamond" w:cstheme="minorHAnsi"/>
          <w:sz w:val="24"/>
          <w:szCs w:val="24"/>
        </w:rPr>
        <w:t xml:space="preserve"> </w:t>
      </w:r>
      <w:r w:rsidR="006C0C9A" w:rsidRPr="00ED70B0">
        <w:rPr>
          <w:rFonts w:ascii="Garamond" w:hAnsi="Garamond" w:cstheme="minorHAnsi"/>
          <w:sz w:val="24"/>
          <w:szCs w:val="24"/>
        </w:rPr>
        <w:t>and</w:t>
      </w:r>
      <w:r w:rsidRPr="00ED70B0">
        <w:rPr>
          <w:rFonts w:ascii="Garamond" w:hAnsi="Garamond" w:cstheme="minorHAnsi"/>
          <w:sz w:val="24"/>
          <w:szCs w:val="24"/>
        </w:rPr>
        <w:t xml:space="preserve"> the painting on the body of</w:t>
      </w:r>
      <w:r w:rsidR="006C0C9A" w:rsidRPr="00ED70B0">
        <w:rPr>
          <w:rFonts w:ascii="Garamond" w:hAnsi="Garamond" w:cstheme="minorHAnsi"/>
          <w:sz w:val="24"/>
          <w:szCs w:val="24"/>
        </w:rPr>
        <w:t xml:space="preserve"> </w:t>
      </w:r>
      <w:r w:rsidRPr="00ED70B0">
        <w:rPr>
          <w:rFonts w:ascii="Garamond" w:hAnsi="Garamond" w:cstheme="minorHAnsi"/>
          <w:sz w:val="24"/>
          <w:szCs w:val="24"/>
        </w:rPr>
        <w:t>private</w:t>
      </w:r>
      <w:r w:rsidR="00D27F5B" w:rsidRPr="00ED70B0">
        <w:rPr>
          <w:rFonts w:ascii="Garamond" w:hAnsi="Garamond" w:cstheme="minorHAnsi"/>
          <w:sz w:val="24"/>
          <w:szCs w:val="24"/>
        </w:rPr>
        <w:t xml:space="preserve"> Swiss</w:t>
      </w:r>
      <w:r w:rsidRPr="00ED70B0">
        <w:rPr>
          <w:rFonts w:ascii="Garamond" w:hAnsi="Garamond" w:cstheme="minorHAnsi"/>
          <w:sz w:val="24"/>
          <w:szCs w:val="24"/>
        </w:rPr>
        <w:t xml:space="preserve"> jet Pilatus PC12</w:t>
      </w:r>
      <w:r w:rsidR="00553D73" w:rsidRPr="00ED70B0">
        <w:rPr>
          <w:rFonts w:ascii="Garamond" w:hAnsi="Garamond" w:cstheme="minorHAnsi"/>
          <w:sz w:val="24"/>
          <w:szCs w:val="24"/>
        </w:rPr>
        <w:t xml:space="preserve">, </w:t>
      </w:r>
      <w:r w:rsidR="005716E8">
        <w:rPr>
          <w:rFonts w:ascii="Garamond" w:hAnsi="Garamond" w:cstheme="minorHAnsi"/>
          <w:sz w:val="24"/>
          <w:szCs w:val="24"/>
        </w:rPr>
        <w:br/>
      </w:r>
      <w:r w:rsidR="00553D73" w:rsidRPr="00ED70B0">
        <w:rPr>
          <w:rFonts w:ascii="Garamond" w:hAnsi="Garamond" w:cstheme="minorHAnsi"/>
          <w:sz w:val="24"/>
          <w:szCs w:val="24"/>
        </w:rPr>
        <w:t xml:space="preserve">all </w:t>
      </w:r>
      <w:r w:rsidR="006C0C9A" w:rsidRPr="00ED70B0">
        <w:rPr>
          <w:rFonts w:ascii="Garamond" w:hAnsi="Garamond" w:cstheme="minorHAnsi"/>
          <w:sz w:val="24"/>
          <w:szCs w:val="24"/>
        </w:rPr>
        <w:t xml:space="preserve">of them </w:t>
      </w:r>
      <w:r w:rsidR="00553D73" w:rsidRPr="00ED70B0">
        <w:rPr>
          <w:rFonts w:ascii="Garamond" w:hAnsi="Garamond" w:cstheme="minorHAnsi"/>
          <w:sz w:val="24"/>
          <w:szCs w:val="24"/>
        </w:rPr>
        <w:t xml:space="preserve"> bearing </w:t>
      </w:r>
      <w:r w:rsidR="006C0C9A" w:rsidRPr="00ED70B0">
        <w:rPr>
          <w:rFonts w:ascii="Garamond" w:hAnsi="Garamond" w:cstheme="minorHAnsi"/>
          <w:sz w:val="24"/>
          <w:szCs w:val="24"/>
        </w:rPr>
        <w:t xml:space="preserve">the </w:t>
      </w:r>
      <w:r w:rsidR="00553D73" w:rsidRPr="00ED70B0">
        <w:rPr>
          <w:rFonts w:ascii="Garamond" w:hAnsi="Garamond" w:cstheme="minorHAnsi"/>
          <w:sz w:val="24"/>
          <w:szCs w:val="24"/>
        </w:rPr>
        <w:t xml:space="preserve">art signature of </w:t>
      </w:r>
      <w:proofErr w:type="spellStart"/>
      <w:r w:rsidR="00553D73" w:rsidRPr="00ED70B0">
        <w:rPr>
          <w:rFonts w:ascii="Garamond" w:hAnsi="Garamond" w:cstheme="minorHAnsi"/>
          <w:sz w:val="24"/>
          <w:szCs w:val="24"/>
        </w:rPr>
        <w:t>Číhal</w:t>
      </w:r>
      <w:proofErr w:type="spellEnd"/>
      <w:r w:rsidR="00553D73" w:rsidRPr="00ED70B0">
        <w:rPr>
          <w:rFonts w:ascii="Garamond" w:hAnsi="Garamond" w:cstheme="minorHAnsi"/>
          <w:sz w:val="24"/>
          <w:szCs w:val="24"/>
        </w:rPr>
        <w:t>.</w:t>
      </w:r>
    </w:p>
    <w:p w14:paraId="65A8AB74" w14:textId="77777777" w:rsidR="00553D73" w:rsidRPr="00ED70B0" w:rsidRDefault="00553D73" w:rsidP="00ED70B0">
      <w:pPr>
        <w:autoSpaceDE w:val="0"/>
        <w:autoSpaceDN w:val="0"/>
        <w:adjustRightInd w:val="0"/>
        <w:spacing w:after="0"/>
        <w:jc w:val="both"/>
        <w:rPr>
          <w:rFonts w:ascii="Garamond" w:hAnsi="Garamond" w:cstheme="minorHAnsi"/>
          <w:sz w:val="24"/>
          <w:szCs w:val="24"/>
        </w:rPr>
      </w:pPr>
    </w:p>
    <w:p w14:paraId="44006057" w14:textId="77777777" w:rsidR="0016248C" w:rsidRDefault="00D27F5B" w:rsidP="00ED70B0">
      <w:pPr>
        <w:autoSpaceDE w:val="0"/>
        <w:autoSpaceDN w:val="0"/>
        <w:adjustRightInd w:val="0"/>
        <w:spacing w:after="0"/>
        <w:jc w:val="both"/>
        <w:rPr>
          <w:rFonts w:ascii="Garamond" w:hAnsi="Garamond" w:cstheme="minorHAnsi"/>
          <w:sz w:val="24"/>
          <w:szCs w:val="24"/>
        </w:rPr>
      </w:pPr>
      <w:r w:rsidRPr="00ED70B0">
        <w:rPr>
          <w:rFonts w:ascii="Garamond" w:hAnsi="Garamond" w:cstheme="minorHAnsi"/>
          <w:sz w:val="24"/>
          <w:szCs w:val="24"/>
        </w:rPr>
        <w:t>F</w:t>
      </w:r>
      <w:r w:rsidR="00553D73" w:rsidRPr="00ED70B0">
        <w:rPr>
          <w:rFonts w:ascii="Garamond" w:hAnsi="Garamond" w:cstheme="minorHAnsi"/>
          <w:sz w:val="24"/>
          <w:szCs w:val="24"/>
        </w:rPr>
        <w:t xml:space="preserve">ormer exhibitions </w:t>
      </w:r>
      <w:r w:rsidRPr="00ED70B0">
        <w:rPr>
          <w:rFonts w:ascii="Garamond" w:hAnsi="Garamond" w:cstheme="minorHAnsi"/>
          <w:sz w:val="24"/>
          <w:szCs w:val="24"/>
        </w:rPr>
        <w:t>at the</w:t>
      </w:r>
      <w:r w:rsidR="00553D73" w:rsidRPr="00ED70B0">
        <w:rPr>
          <w:rFonts w:ascii="Garamond" w:hAnsi="Garamond" w:cstheme="minorHAnsi"/>
          <w:sz w:val="24"/>
          <w:szCs w:val="24"/>
        </w:rPr>
        <w:t xml:space="preserve"> Ludwig Museum in Koblenz brought high esteem to two Czech artist</w:t>
      </w:r>
      <w:r w:rsidRPr="00ED70B0">
        <w:rPr>
          <w:rFonts w:ascii="Garamond" w:hAnsi="Garamond" w:cstheme="minorHAnsi"/>
          <w:sz w:val="24"/>
          <w:szCs w:val="24"/>
        </w:rPr>
        <w:t>s</w:t>
      </w:r>
      <w:r w:rsidR="00553D73" w:rsidRPr="00ED70B0">
        <w:rPr>
          <w:rFonts w:ascii="Garamond" w:hAnsi="Garamond" w:cstheme="minorHAnsi"/>
          <w:sz w:val="24"/>
          <w:szCs w:val="24"/>
        </w:rPr>
        <w:t xml:space="preserve">: Karel </w:t>
      </w:r>
      <w:proofErr w:type="spellStart"/>
      <w:r w:rsidR="00553D73" w:rsidRPr="00ED70B0">
        <w:rPr>
          <w:rFonts w:ascii="Garamond" w:hAnsi="Garamond" w:cstheme="minorHAnsi"/>
          <w:sz w:val="24"/>
          <w:szCs w:val="24"/>
        </w:rPr>
        <w:t>Malich</w:t>
      </w:r>
      <w:proofErr w:type="spellEnd"/>
      <w:r w:rsidR="00553D73" w:rsidRPr="00ED70B0">
        <w:rPr>
          <w:rFonts w:ascii="Garamond" w:hAnsi="Garamond" w:cstheme="minorHAnsi"/>
          <w:sz w:val="24"/>
          <w:szCs w:val="24"/>
        </w:rPr>
        <w:t xml:space="preserve"> (Karel </w:t>
      </w:r>
      <w:proofErr w:type="spellStart"/>
      <w:r w:rsidR="00553D73" w:rsidRPr="00ED70B0">
        <w:rPr>
          <w:rFonts w:ascii="Garamond" w:hAnsi="Garamond" w:cstheme="minorHAnsi"/>
          <w:sz w:val="24"/>
          <w:szCs w:val="24"/>
        </w:rPr>
        <w:t>Malich</w:t>
      </w:r>
      <w:proofErr w:type="spellEnd"/>
      <w:r w:rsidR="00553D73" w:rsidRPr="00ED70B0">
        <w:rPr>
          <w:rFonts w:ascii="Garamond" w:hAnsi="Garamond" w:cstheme="minorHAnsi"/>
          <w:sz w:val="24"/>
          <w:szCs w:val="24"/>
        </w:rPr>
        <w:t>: Cosmic, 30.</w:t>
      </w:r>
      <w:r w:rsidR="005716E8">
        <w:rPr>
          <w:rFonts w:ascii="Garamond" w:hAnsi="Garamond" w:cstheme="minorHAnsi"/>
          <w:sz w:val="24"/>
          <w:szCs w:val="24"/>
        </w:rPr>
        <w:t xml:space="preserve"> </w:t>
      </w:r>
      <w:r w:rsidR="00553D73" w:rsidRPr="00ED70B0">
        <w:rPr>
          <w:rFonts w:ascii="Garamond" w:hAnsi="Garamond" w:cstheme="minorHAnsi"/>
          <w:sz w:val="24"/>
          <w:szCs w:val="24"/>
        </w:rPr>
        <w:t xml:space="preserve">3. – 1. 6. 2014) and Milan </w:t>
      </w:r>
      <w:proofErr w:type="spellStart"/>
      <w:r w:rsidR="00553D73" w:rsidRPr="00ED70B0">
        <w:rPr>
          <w:rFonts w:ascii="Garamond" w:hAnsi="Garamond" w:cstheme="minorHAnsi"/>
          <w:sz w:val="24"/>
          <w:szCs w:val="24"/>
        </w:rPr>
        <w:t>Grygar</w:t>
      </w:r>
      <w:proofErr w:type="spellEnd"/>
      <w:r w:rsidR="00553D73" w:rsidRPr="00ED70B0">
        <w:rPr>
          <w:rFonts w:ascii="Garamond" w:hAnsi="Garamond" w:cstheme="minorHAnsi"/>
          <w:sz w:val="24"/>
          <w:szCs w:val="24"/>
        </w:rPr>
        <w:t xml:space="preserve"> (John Cage/Milan </w:t>
      </w:r>
      <w:proofErr w:type="spellStart"/>
      <w:r w:rsidR="00553D73" w:rsidRPr="00ED70B0">
        <w:rPr>
          <w:rFonts w:ascii="Garamond" w:hAnsi="Garamond" w:cstheme="minorHAnsi"/>
          <w:sz w:val="24"/>
          <w:szCs w:val="24"/>
        </w:rPr>
        <w:t>Grygar</w:t>
      </w:r>
      <w:proofErr w:type="spellEnd"/>
      <w:r w:rsidR="00553D73" w:rsidRPr="00ED70B0">
        <w:rPr>
          <w:rFonts w:ascii="Garamond" w:hAnsi="Garamond" w:cstheme="minorHAnsi"/>
          <w:sz w:val="24"/>
          <w:szCs w:val="24"/>
        </w:rPr>
        <w:t xml:space="preserve">: Chance Operations &amp; Intention, 30. 8. – 8. 11. 2015). </w:t>
      </w:r>
      <w:proofErr w:type="gramStart"/>
      <w:r w:rsidRPr="00ED70B0">
        <w:rPr>
          <w:rFonts w:ascii="Garamond" w:hAnsi="Garamond" w:cstheme="minorHAnsi"/>
          <w:sz w:val="24"/>
          <w:szCs w:val="24"/>
        </w:rPr>
        <w:t>Also</w:t>
      </w:r>
      <w:proofErr w:type="gramEnd"/>
      <w:r w:rsidRPr="00ED70B0">
        <w:rPr>
          <w:rFonts w:ascii="Garamond" w:hAnsi="Garamond" w:cstheme="minorHAnsi"/>
          <w:sz w:val="24"/>
          <w:szCs w:val="24"/>
        </w:rPr>
        <w:t xml:space="preserve"> h</w:t>
      </w:r>
      <w:r w:rsidR="00553D73" w:rsidRPr="00ED70B0">
        <w:rPr>
          <w:rFonts w:ascii="Garamond" w:hAnsi="Garamond" w:cstheme="minorHAnsi"/>
          <w:sz w:val="24"/>
          <w:szCs w:val="24"/>
        </w:rPr>
        <w:t>ighly successful w</w:t>
      </w:r>
      <w:r w:rsidRPr="00ED70B0">
        <w:rPr>
          <w:rFonts w:ascii="Garamond" w:hAnsi="Garamond" w:cstheme="minorHAnsi"/>
          <w:sz w:val="24"/>
          <w:szCs w:val="24"/>
        </w:rPr>
        <w:t>as</w:t>
      </w:r>
      <w:r w:rsidR="00553D73" w:rsidRPr="00ED70B0">
        <w:rPr>
          <w:rFonts w:ascii="Garamond" w:hAnsi="Garamond" w:cstheme="minorHAnsi"/>
          <w:sz w:val="24"/>
          <w:szCs w:val="24"/>
        </w:rPr>
        <w:t xml:space="preserve"> </w:t>
      </w:r>
      <w:r w:rsidRPr="00ED70B0">
        <w:rPr>
          <w:rFonts w:ascii="Garamond" w:hAnsi="Garamond" w:cstheme="minorHAnsi"/>
          <w:sz w:val="24"/>
          <w:szCs w:val="24"/>
        </w:rPr>
        <w:t xml:space="preserve">the </w:t>
      </w:r>
      <w:r w:rsidR="00553D73" w:rsidRPr="00ED70B0">
        <w:rPr>
          <w:rFonts w:ascii="Garamond" w:hAnsi="Garamond" w:cstheme="minorHAnsi"/>
          <w:sz w:val="24"/>
          <w:szCs w:val="24"/>
        </w:rPr>
        <w:t xml:space="preserve">solo exhibition of Milan </w:t>
      </w:r>
      <w:proofErr w:type="spellStart"/>
      <w:r w:rsidR="00553D73" w:rsidRPr="00ED70B0">
        <w:rPr>
          <w:rFonts w:ascii="Garamond" w:hAnsi="Garamond" w:cstheme="minorHAnsi"/>
          <w:sz w:val="24"/>
          <w:szCs w:val="24"/>
        </w:rPr>
        <w:t>Grygar</w:t>
      </w:r>
      <w:proofErr w:type="spellEnd"/>
      <w:r w:rsidR="00553D73" w:rsidRPr="00ED70B0">
        <w:rPr>
          <w:rFonts w:ascii="Garamond" w:hAnsi="Garamond" w:cstheme="minorHAnsi"/>
          <w:sz w:val="24"/>
          <w:szCs w:val="24"/>
        </w:rPr>
        <w:t xml:space="preserve"> at the ZKM Karlsruhe (Milan </w:t>
      </w:r>
      <w:proofErr w:type="spellStart"/>
      <w:r w:rsidR="00553D73" w:rsidRPr="00ED70B0">
        <w:rPr>
          <w:rFonts w:ascii="Garamond" w:hAnsi="Garamond" w:cstheme="minorHAnsi"/>
          <w:sz w:val="24"/>
          <w:szCs w:val="24"/>
        </w:rPr>
        <w:t>Grygar</w:t>
      </w:r>
      <w:proofErr w:type="spellEnd"/>
      <w:r w:rsidR="00553D73" w:rsidRPr="00ED70B0">
        <w:rPr>
          <w:rFonts w:ascii="Garamond" w:hAnsi="Garamond" w:cstheme="minorHAnsi"/>
          <w:sz w:val="24"/>
          <w:szCs w:val="24"/>
        </w:rPr>
        <w:t>: Sound on Paper, 23. 7. – 30. 10. 2016)</w:t>
      </w:r>
    </w:p>
    <w:p w14:paraId="12C66313" w14:textId="14FE4E20" w:rsidR="00553D73" w:rsidRPr="00ED70B0" w:rsidRDefault="00D27F5B" w:rsidP="00ED70B0">
      <w:pPr>
        <w:autoSpaceDE w:val="0"/>
        <w:autoSpaceDN w:val="0"/>
        <w:adjustRightInd w:val="0"/>
        <w:spacing w:after="0"/>
        <w:jc w:val="both"/>
        <w:rPr>
          <w:rFonts w:ascii="Garamond" w:hAnsi="Garamond" w:cstheme="minorHAnsi"/>
          <w:sz w:val="24"/>
          <w:szCs w:val="24"/>
        </w:rPr>
      </w:pPr>
      <w:r w:rsidRPr="00ED70B0">
        <w:rPr>
          <w:rFonts w:ascii="Garamond" w:hAnsi="Garamond" w:cstheme="minorHAnsi"/>
          <w:sz w:val="24"/>
          <w:szCs w:val="24"/>
        </w:rPr>
        <w:lastRenderedPageBreak/>
        <w:t xml:space="preserve">and the </w:t>
      </w:r>
      <w:r w:rsidR="00553D73" w:rsidRPr="00ED70B0">
        <w:rPr>
          <w:rFonts w:ascii="Garamond" w:hAnsi="Garamond" w:cstheme="minorHAnsi"/>
          <w:sz w:val="24"/>
          <w:szCs w:val="24"/>
        </w:rPr>
        <w:t xml:space="preserve">voluminous exposition </w:t>
      </w:r>
      <w:r w:rsidRPr="00ED70B0">
        <w:rPr>
          <w:rFonts w:ascii="Garamond" w:hAnsi="Garamond" w:cstheme="minorHAnsi"/>
          <w:sz w:val="24"/>
          <w:szCs w:val="24"/>
        </w:rPr>
        <w:t>of</w:t>
      </w:r>
      <w:r w:rsidR="00553D73" w:rsidRPr="00ED70B0">
        <w:rPr>
          <w:rFonts w:ascii="Garamond" w:hAnsi="Garamond" w:cstheme="minorHAnsi"/>
          <w:sz w:val="24"/>
          <w:szCs w:val="24"/>
        </w:rPr>
        <w:t xml:space="preserve"> Art in Europe 1945-1968 (The Continent that the</w:t>
      </w:r>
      <w:r w:rsidR="005D33E7" w:rsidRPr="00ED70B0">
        <w:rPr>
          <w:rFonts w:ascii="Garamond" w:hAnsi="Garamond" w:cstheme="minorHAnsi"/>
          <w:sz w:val="24"/>
          <w:szCs w:val="24"/>
        </w:rPr>
        <w:t xml:space="preserve"> EU Does Not Know, 22. 10. 2016 – 29. 1. 2017) which naturally incorporated sixteen Czech artists into </w:t>
      </w:r>
      <w:r w:rsidRPr="00ED70B0">
        <w:rPr>
          <w:rFonts w:ascii="Garamond" w:hAnsi="Garamond" w:cstheme="minorHAnsi"/>
          <w:sz w:val="24"/>
          <w:szCs w:val="24"/>
        </w:rPr>
        <w:t xml:space="preserve">the context of </w:t>
      </w:r>
      <w:r w:rsidR="005D33E7" w:rsidRPr="00ED70B0">
        <w:rPr>
          <w:rFonts w:ascii="Garamond" w:hAnsi="Garamond" w:cstheme="minorHAnsi"/>
          <w:sz w:val="24"/>
          <w:szCs w:val="24"/>
        </w:rPr>
        <w:t xml:space="preserve">European art development. All those events contributed to create </w:t>
      </w:r>
      <w:r w:rsidR="0044429B">
        <w:rPr>
          <w:rFonts w:ascii="Garamond" w:hAnsi="Garamond" w:cstheme="minorHAnsi"/>
          <w:sz w:val="24"/>
          <w:szCs w:val="24"/>
        </w:rPr>
        <w:t>an</w:t>
      </w:r>
      <w:r w:rsidR="005D33E7" w:rsidRPr="00ED70B0">
        <w:rPr>
          <w:rFonts w:ascii="Garamond" w:hAnsi="Garamond" w:cstheme="minorHAnsi"/>
          <w:sz w:val="24"/>
          <w:szCs w:val="24"/>
        </w:rPr>
        <w:t xml:space="preserve"> important impulse </w:t>
      </w:r>
      <w:r w:rsidR="005716E8">
        <w:rPr>
          <w:rFonts w:ascii="Garamond" w:hAnsi="Garamond" w:cstheme="minorHAnsi"/>
          <w:sz w:val="24"/>
          <w:szCs w:val="24"/>
        </w:rPr>
        <w:br/>
      </w:r>
      <w:r w:rsidR="005D33E7" w:rsidRPr="00ED70B0">
        <w:rPr>
          <w:rFonts w:ascii="Garamond" w:hAnsi="Garamond" w:cstheme="minorHAnsi"/>
          <w:sz w:val="24"/>
          <w:szCs w:val="24"/>
        </w:rPr>
        <w:t>to re</w:t>
      </w:r>
      <w:r w:rsidRPr="00ED70B0">
        <w:rPr>
          <w:rFonts w:ascii="Garamond" w:hAnsi="Garamond" w:cstheme="minorHAnsi"/>
          <w:sz w:val="24"/>
          <w:szCs w:val="24"/>
        </w:rPr>
        <w:t>-</w:t>
      </w:r>
      <w:r w:rsidR="005D33E7" w:rsidRPr="00ED70B0">
        <w:rPr>
          <w:rFonts w:ascii="Garamond" w:hAnsi="Garamond" w:cstheme="minorHAnsi"/>
          <w:sz w:val="24"/>
          <w:szCs w:val="24"/>
        </w:rPr>
        <w:t>evaluat</w:t>
      </w:r>
      <w:r w:rsidRPr="00ED70B0">
        <w:rPr>
          <w:rFonts w:ascii="Garamond" w:hAnsi="Garamond" w:cstheme="minorHAnsi"/>
          <w:sz w:val="24"/>
          <w:szCs w:val="24"/>
        </w:rPr>
        <w:t>e</w:t>
      </w:r>
      <w:r w:rsidR="005D33E7" w:rsidRPr="00ED70B0">
        <w:rPr>
          <w:rFonts w:ascii="Garamond" w:hAnsi="Garamond" w:cstheme="minorHAnsi"/>
          <w:sz w:val="24"/>
          <w:szCs w:val="24"/>
        </w:rPr>
        <w:t xml:space="preserve"> the </w:t>
      </w:r>
      <w:r w:rsidRPr="00ED70B0">
        <w:rPr>
          <w:rFonts w:ascii="Garamond" w:hAnsi="Garamond" w:cstheme="minorHAnsi"/>
          <w:sz w:val="24"/>
          <w:szCs w:val="24"/>
        </w:rPr>
        <w:t xml:space="preserve">position of </w:t>
      </w:r>
      <w:r w:rsidR="005D33E7" w:rsidRPr="00ED70B0">
        <w:rPr>
          <w:rFonts w:ascii="Garamond" w:hAnsi="Garamond" w:cstheme="minorHAnsi"/>
          <w:sz w:val="24"/>
          <w:szCs w:val="24"/>
        </w:rPr>
        <w:t>Czech art.</w:t>
      </w:r>
    </w:p>
    <w:p w14:paraId="5FD392E3" w14:textId="77777777" w:rsidR="005D33E7" w:rsidRPr="00ED70B0" w:rsidRDefault="005D33E7" w:rsidP="00ED70B0">
      <w:pPr>
        <w:autoSpaceDE w:val="0"/>
        <w:autoSpaceDN w:val="0"/>
        <w:adjustRightInd w:val="0"/>
        <w:spacing w:after="0"/>
        <w:jc w:val="both"/>
        <w:rPr>
          <w:rFonts w:ascii="Garamond" w:hAnsi="Garamond" w:cstheme="minorHAnsi"/>
          <w:sz w:val="24"/>
          <w:szCs w:val="24"/>
        </w:rPr>
      </w:pPr>
    </w:p>
    <w:p w14:paraId="52B6F724" w14:textId="7B07E0F0" w:rsidR="005D33E7" w:rsidRPr="00ED70B0" w:rsidRDefault="005D33E7" w:rsidP="00ED70B0">
      <w:pPr>
        <w:autoSpaceDE w:val="0"/>
        <w:autoSpaceDN w:val="0"/>
        <w:adjustRightInd w:val="0"/>
        <w:spacing w:after="0"/>
        <w:jc w:val="both"/>
        <w:rPr>
          <w:rFonts w:ascii="Garamond" w:hAnsi="Garamond" w:cstheme="minorHAnsi"/>
          <w:sz w:val="24"/>
          <w:szCs w:val="24"/>
        </w:rPr>
      </w:pPr>
      <w:r w:rsidRPr="00ED70B0">
        <w:rPr>
          <w:rFonts w:ascii="Garamond" w:hAnsi="Garamond" w:cstheme="minorHAnsi"/>
          <w:sz w:val="24"/>
          <w:szCs w:val="24"/>
        </w:rPr>
        <w:t xml:space="preserve">The exhibition Prague Power Boost is documented by </w:t>
      </w:r>
      <w:r w:rsidR="00D27F5B" w:rsidRPr="00ED70B0">
        <w:rPr>
          <w:rFonts w:ascii="Garamond" w:hAnsi="Garamond" w:cstheme="minorHAnsi"/>
          <w:sz w:val="24"/>
          <w:szCs w:val="24"/>
        </w:rPr>
        <w:t xml:space="preserve">a </w:t>
      </w:r>
      <w:r w:rsidRPr="00ED70B0">
        <w:rPr>
          <w:rFonts w:ascii="Garamond" w:hAnsi="Garamond" w:cstheme="minorHAnsi"/>
          <w:sz w:val="24"/>
          <w:szCs w:val="24"/>
        </w:rPr>
        <w:t xml:space="preserve">representative catalogue </w:t>
      </w:r>
      <w:r w:rsidR="00D27F5B" w:rsidRPr="00ED70B0">
        <w:rPr>
          <w:rFonts w:ascii="Garamond" w:hAnsi="Garamond" w:cstheme="minorHAnsi"/>
          <w:sz w:val="24"/>
          <w:szCs w:val="24"/>
        </w:rPr>
        <w:t xml:space="preserve">designed </w:t>
      </w:r>
      <w:r w:rsidR="005716E8">
        <w:rPr>
          <w:rFonts w:ascii="Garamond" w:hAnsi="Garamond" w:cstheme="minorHAnsi"/>
          <w:sz w:val="24"/>
          <w:szCs w:val="24"/>
        </w:rPr>
        <w:br/>
      </w:r>
      <w:r w:rsidR="00D27F5B" w:rsidRPr="00ED70B0">
        <w:rPr>
          <w:rFonts w:ascii="Garamond" w:hAnsi="Garamond" w:cstheme="minorHAnsi"/>
          <w:sz w:val="24"/>
          <w:szCs w:val="24"/>
        </w:rPr>
        <w:t>by</w:t>
      </w:r>
      <w:r w:rsidRPr="00ED70B0">
        <w:rPr>
          <w:rFonts w:ascii="Garamond" w:hAnsi="Garamond" w:cstheme="minorHAnsi"/>
          <w:sz w:val="24"/>
          <w:szCs w:val="24"/>
        </w:rPr>
        <w:t xml:space="preserve"> Kryštof Doležal</w:t>
      </w:r>
      <w:r w:rsidR="005716E8">
        <w:rPr>
          <w:rFonts w:ascii="Garamond" w:hAnsi="Garamond" w:cstheme="minorHAnsi"/>
          <w:sz w:val="24"/>
          <w:szCs w:val="24"/>
        </w:rPr>
        <w:t xml:space="preserve">/Studio </w:t>
      </w:r>
      <w:proofErr w:type="spellStart"/>
      <w:r w:rsidR="005716E8">
        <w:rPr>
          <w:rFonts w:ascii="Garamond" w:hAnsi="Garamond" w:cstheme="minorHAnsi"/>
          <w:sz w:val="24"/>
          <w:szCs w:val="24"/>
        </w:rPr>
        <w:t>Briesky</w:t>
      </w:r>
      <w:proofErr w:type="spellEnd"/>
      <w:r w:rsidRPr="00ED70B0">
        <w:rPr>
          <w:rFonts w:ascii="Garamond" w:hAnsi="Garamond" w:cstheme="minorHAnsi"/>
          <w:sz w:val="24"/>
          <w:szCs w:val="24"/>
        </w:rPr>
        <w:t xml:space="preserve">. The catalogue was published by </w:t>
      </w:r>
      <w:r w:rsidR="005716E8">
        <w:rPr>
          <w:rFonts w:ascii="Garamond" w:hAnsi="Garamond" w:cstheme="minorHAnsi"/>
          <w:sz w:val="24"/>
          <w:szCs w:val="24"/>
        </w:rPr>
        <w:t>Galerie Zdeněk Sklenář</w:t>
      </w:r>
      <w:r w:rsidRPr="00ED70B0">
        <w:rPr>
          <w:rFonts w:ascii="Garamond" w:hAnsi="Garamond" w:cstheme="minorHAnsi"/>
          <w:sz w:val="24"/>
          <w:szCs w:val="24"/>
        </w:rPr>
        <w:t xml:space="preserve"> </w:t>
      </w:r>
      <w:r w:rsidR="0016248C">
        <w:rPr>
          <w:rFonts w:ascii="Garamond" w:hAnsi="Garamond" w:cstheme="minorHAnsi"/>
          <w:sz w:val="24"/>
          <w:szCs w:val="24"/>
        </w:rPr>
        <w:br/>
      </w:r>
      <w:r w:rsidRPr="00ED70B0">
        <w:rPr>
          <w:rFonts w:ascii="Garamond" w:hAnsi="Garamond" w:cstheme="minorHAnsi"/>
          <w:sz w:val="24"/>
          <w:szCs w:val="24"/>
        </w:rPr>
        <w:t>in Prague in cooperation with the Ludwig Museum in Koblenz.</w:t>
      </w:r>
    </w:p>
    <w:p w14:paraId="5033F067" w14:textId="77777777" w:rsidR="005D33E7" w:rsidRPr="00ED70B0" w:rsidRDefault="005D33E7" w:rsidP="00ED70B0">
      <w:pPr>
        <w:autoSpaceDE w:val="0"/>
        <w:autoSpaceDN w:val="0"/>
        <w:adjustRightInd w:val="0"/>
        <w:spacing w:after="0"/>
        <w:jc w:val="both"/>
        <w:rPr>
          <w:rFonts w:ascii="Garamond" w:hAnsi="Garamond" w:cstheme="minorHAnsi"/>
          <w:sz w:val="24"/>
          <w:szCs w:val="24"/>
        </w:rPr>
      </w:pPr>
    </w:p>
    <w:sectPr w:rsidR="005D33E7" w:rsidRPr="00ED70B0" w:rsidSect="006316CD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BE665" w14:textId="77777777" w:rsidR="00B85EB4" w:rsidRDefault="00B85EB4" w:rsidP="00ED70B0">
      <w:pPr>
        <w:spacing w:after="0" w:line="240" w:lineRule="auto"/>
      </w:pPr>
      <w:r>
        <w:separator/>
      </w:r>
    </w:p>
  </w:endnote>
  <w:endnote w:type="continuationSeparator" w:id="0">
    <w:p w14:paraId="7ACCAB2C" w14:textId="77777777" w:rsidR="00B85EB4" w:rsidRDefault="00B85EB4" w:rsidP="00ED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B3803" w14:textId="77777777" w:rsidR="00ED70B0" w:rsidRPr="00ED70B0" w:rsidRDefault="00ED70B0" w:rsidP="00ED70B0">
    <w:pPr>
      <w:pStyle w:val="Zpat"/>
      <w:jc w:val="center"/>
      <w:rPr>
        <w:sz w:val="20"/>
        <w:szCs w:val="20"/>
      </w:rPr>
    </w:pPr>
    <w:proofErr w:type="gramStart"/>
    <w:r>
      <w:rPr>
        <w:rFonts w:ascii="Garamond" w:hAnsi="Garamond"/>
        <w:i/>
        <w:sz w:val="20"/>
        <w:szCs w:val="20"/>
      </w:rPr>
      <w:t xml:space="preserve">GSM  </w:t>
    </w:r>
    <w:r w:rsidRPr="00ED70B0">
      <w:rPr>
        <w:rFonts w:ascii="Garamond" w:hAnsi="Garamond"/>
        <w:i/>
        <w:sz w:val="20"/>
        <w:szCs w:val="20"/>
      </w:rPr>
      <w:t>+</w:t>
    </w:r>
    <w:proofErr w:type="gramEnd"/>
    <w:r w:rsidRPr="00ED70B0">
      <w:rPr>
        <w:rFonts w:ascii="Garamond" w:hAnsi="Garamond"/>
        <w:i/>
        <w:sz w:val="20"/>
        <w:szCs w:val="20"/>
      </w:rPr>
      <w:t>420 605 936</w:t>
    </w:r>
    <w:r>
      <w:rPr>
        <w:rFonts w:ascii="Garamond" w:hAnsi="Garamond"/>
        <w:i/>
        <w:sz w:val="20"/>
        <w:szCs w:val="20"/>
      </w:rPr>
      <w:t> </w:t>
    </w:r>
    <w:r w:rsidRPr="00ED70B0">
      <w:rPr>
        <w:rFonts w:ascii="Garamond" w:hAnsi="Garamond"/>
        <w:i/>
        <w:sz w:val="20"/>
        <w:szCs w:val="20"/>
      </w:rPr>
      <w:t>390</w:t>
    </w:r>
    <w:r>
      <w:rPr>
        <w:rFonts w:ascii="Garamond" w:hAnsi="Garamond"/>
        <w:i/>
        <w:sz w:val="20"/>
        <w:szCs w:val="20"/>
      </w:rPr>
      <w:t>,</w:t>
    </w:r>
    <w:r w:rsidRPr="00ED70B0">
      <w:rPr>
        <w:rFonts w:ascii="Garamond" w:hAnsi="Garamond"/>
        <w:i/>
        <w:sz w:val="20"/>
        <w:szCs w:val="20"/>
      </w:rPr>
      <w:t xml:space="preserve"> E-mail: helena.sklenarova@zdeneksklenar.cz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A23F8" w14:textId="77777777" w:rsidR="00B85EB4" w:rsidRDefault="00B85EB4" w:rsidP="00ED70B0">
      <w:pPr>
        <w:spacing w:after="0" w:line="240" w:lineRule="auto"/>
      </w:pPr>
      <w:r>
        <w:separator/>
      </w:r>
    </w:p>
  </w:footnote>
  <w:footnote w:type="continuationSeparator" w:id="0">
    <w:p w14:paraId="0500812D" w14:textId="77777777" w:rsidR="00B85EB4" w:rsidRDefault="00B85EB4" w:rsidP="00ED7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58F18" w14:textId="77777777" w:rsidR="00ED70B0" w:rsidRDefault="00ED70B0" w:rsidP="00ED70B0">
    <w:pPr>
      <w:pStyle w:val="Nzev"/>
      <w:rPr>
        <w:rFonts w:ascii="Garamond" w:hAnsi="Garamond"/>
        <w:noProof/>
      </w:rPr>
    </w:pPr>
  </w:p>
  <w:p w14:paraId="55DF3DC5" w14:textId="77777777" w:rsidR="00ED70B0" w:rsidRDefault="00ED70B0" w:rsidP="00ED70B0">
    <w:pPr>
      <w:jc w:val="center"/>
      <w:rPr>
        <w:rFonts w:ascii="Garamond" w:hAnsi="Garamond"/>
        <w:sz w:val="24"/>
      </w:rPr>
    </w:pPr>
    <w:r w:rsidRPr="00EE4C5A">
      <w:rPr>
        <w:noProof/>
        <w:lang w:val="cs-CZ" w:eastAsia="cs-CZ"/>
      </w:rPr>
      <w:drawing>
        <wp:inline distT="0" distB="0" distL="0" distR="0" wp14:anchorId="77BCC917" wp14:editId="207B71DE">
          <wp:extent cx="2156460" cy="198120"/>
          <wp:effectExtent l="0" t="0" r="0" b="0"/>
          <wp:docPr id="1" name="Obrázek 1" descr="Galerie_Sklenář_logo [Převedený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Galerie_Sklenář_logo [Převedený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51A0CA" w14:textId="77777777" w:rsidR="00ED70B0" w:rsidRPr="00ED70B0" w:rsidRDefault="00ED70B0" w:rsidP="00ED70B0">
    <w:pPr>
      <w:jc w:val="center"/>
      <w:rPr>
        <w:rFonts w:ascii="Garamond" w:hAnsi="Garamond"/>
        <w:sz w:val="24"/>
      </w:rPr>
    </w:pPr>
    <w:proofErr w:type="spellStart"/>
    <w:r w:rsidRPr="00ED70B0">
      <w:rPr>
        <w:rFonts w:ascii="Garamond" w:hAnsi="Garamond"/>
        <w:sz w:val="24"/>
      </w:rPr>
      <w:t>Smetanovo</w:t>
    </w:r>
    <w:proofErr w:type="spellEnd"/>
    <w:r w:rsidRPr="00ED70B0">
      <w:rPr>
        <w:rFonts w:ascii="Garamond" w:hAnsi="Garamond"/>
        <w:sz w:val="24"/>
      </w:rPr>
      <w:t xml:space="preserve"> </w:t>
    </w:r>
    <w:proofErr w:type="spellStart"/>
    <w:r w:rsidRPr="00ED70B0">
      <w:rPr>
        <w:rFonts w:ascii="Garamond" w:hAnsi="Garamond"/>
        <w:sz w:val="24"/>
      </w:rPr>
      <w:t>nábřež</w:t>
    </w:r>
    <w:r>
      <w:rPr>
        <w:rFonts w:ascii="Garamond" w:hAnsi="Garamond"/>
        <w:sz w:val="24"/>
      </w:rPr>
      <w:t>í</w:t>
    </w:r>
    <w:proofErr w:type="spellEnd"/>
    <w:r>
      <w:rPr>
        <w:rFonts w:ascii="Garamond" w:hAnsi="Garamond"/>
        <w:sz w:val="24"/>
      </w:rPr>
      <w:t xml:space="preserve"> 334/4, Prague</w:t>
    </w:r>
    <w:r w:rsidRPr="00ED70B0">
      <w:rPr>
        <w:rFonts w:ascii="Garamond" w:hAnsi="Garamond"/>
        <w:sz w:val="24"/>
      </w:rPr>
      <w:t xml:space="preserve"> 1 – </w:t>
    </w:r>
    <w:proofErr w:type="spellStart"/>
    <w:r w:rsidRPr="00ED70B0">
      <w:rPr>
        <w:rFonts w:ascii="Garamond" w:hAnsi="Garamond"/>
        <w:sz w:val="24"/>
      </w:rPr>
      <w:t>Staré</w:t>
    </w:r>
    <w:proofErr w:type="spellEnd"/>
    <w:r w:rsidRPr="00ED70B0">
      <w:rPr>
        <w:rFonts w:ascii="Garamond" w:hAnsi="Garamond"/>
        <w:sz w:val="24"/>
      </w:rPr>
      <w:t xml:space="preserve"> </w:t>
    </w:r>
    <w:proofErr w:type="spellStart"/>
    <w:r w:rsidRPr="00ED70B0">
      <w:rPr>
        <w:rFonts w:ascii="Garamond" w:hAnsi="Garamond"/>
        <w:sz w:val="24"/>
      </w:rPr>
      <w:t>Město</w:t>
    </w:r>
    <w:proofErr w:type="spellEnd"/>
    <w:r>
      <w:rPr>
        <w:rFonts w:ascii="Garamond" w:hAnsi="Garamond"/>
        <w:sz w:val="24"/>
      </w:rPr>
      <w:t>, CZ</w:t>
    </w:r>
  </w:p>
  <w:p w14:paraId="06925E65" w14:textId="77777777" w:rsidR="00ED70B0" w:rsidRDefault="00ED70B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8F"/>
    <w:rsid w:val="00030B8F"/>
    <w:rsid w:val="000344A1"/>
    <w:rsid w:val="000F53A3"/>
    <w:rsid w:val="0016248C"/>
    <w:rsid w:val="001C3643"/>
    <w:rsid w:val="001E1FF1"/>
    <w:rsid w:val="003401DA"/>
    <w:rsid w:val="003B5568"/>
    <w:rsid w:val="0044429B"/>
    <w:rsid w:val="00525544"/>
    <w:rsid w:val="005346BE"/>
    <w:rsid w:val="005407B9"/>
    <w:rsid w:val="00553D73"/>
    <w:rsid w:val="005716E8"/>
    <w:rsid w:val="005C5172"/>
    <w:rsid w:val="005D33E7"/>
    <w:rsid w:val="006316CD"/>
    <w:rsid w:val="006C0C9A"/>
    <w:rsid w:val="00724858"/>
    <w:rsid w:val="007928B4"/>
    <w:rsid w:val="00871EAF"/>
    <w:rsid w:val="008F7E12"/>
    <w:rsid w:val="00996A17"/>
    <w:rsid w:val="009A6F62"/>
    <w:rsid w:val="00A14E84"/>
    <w:rsid w:val="00AD6AA0"/>
    <w:rsid w:val="00AE07BE"/>
    <w:rsid w:val="00AE7A15"/>
    <w:rsid w:val="00B85EB4"/>
    <w:rsid w:val="00B945FD"/>
    <w:rsid w:val="00BC7EAF"/>
    <w:rsid w:val="00BF1326"/>
    <w:rsid w:val="00C0367A"/>
    <w:rsid w:val="00C058F2"/>
    <w:rsid w:val="00C20D51"/>
    <w:rsid w:val="00D27F5B"/>
    <w:rsid w:val="00DC7443"/>
    <w:rsid w:val="00E35FFF"/>
    <w:rsid w:val="00ED70B0"/>
    <w:rsid w:val="00F9048B"/>
    <w:rsid w:val="00FD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6F55"/>
  <w15:docId w15:val="{D14F02B2-AC5B-4A1B-BEB2-C3781366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16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7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70B0"/>
  </w:style>
  <w:style w:type="paragraph" w:styleId="Zpat">
    <w:name w:val="footer"/>
    <w:basedOn w:val="Normln"/>
    <w:link w:val="ZpatChar"/>
    <w:uiPriority w:val="99"/>
    <w:unhideWhenUsed/>
    <w:rsid w:val="00ED7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70B0"/>
  </w:style>
  <w:style w:type="paragraph" w:styleId="Nzev">
    <w:name w:val="Title"/>
    <w:basedOn w:val="Normln"/>
    <w:next w:val="Podnadpis"/>
    <w:link w:val="NzevChar"/>
    <w:qFormat/>
    <w:rsid w:val="00ED70B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cs-CZ" w:eastAsia="en-US"/>
    </w:rPr>
  </w:style>
  <w:style w:type="character" w:customStyle="1" w:styleId="NzevChar">
    <w:name w:val="Název Char"/>
    <w:basedOn w:val="Standardnpsmoodstavce"/>
    <w:link w:val="Nzev"/>
    <w:rsid w:val="00ED70B0"/>
    <w:rPr>
      <w:rFonts w:ascii="Times New Roman" w:eastAsia="Times New Roman" w:hAnsi="Times New Roman" w:cs="Times New Roman"/>
      <w:sz w:val="24"/>
      <w:szCs w:val="20"/>
      <w:lang w:val="cs-CZ"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D70B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ED70B0"/>
    <w:rPr>
      <w:color w:val="5A5A5A" w:themeColor="text1" w:themeTint="A5"/>
      <w:spacing w:val="15"/>
    </w:rPr>
  </w:style>
  <w:style w:type="character" w:styleId="Hypertextovodkaz">
    <w:name w:val="Hyperlink"/>
    <w:basedOn w:val="Standardnpsmoodstavce"/>
    <w:uiPriority w:val="99"/>
    <w:unhideWhenUsed/>
    <w:rsid w:val="00ED70B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4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29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442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42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42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42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42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zdeneksklenar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dwigmuseum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4749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andelici</dc:creator>
  <cp:lastModifiedBy>Martina Hořejšová</cp:lastModifiedBy>
  <cp:revision>3</cp:revision>
  <dcterms:created xsi:type="dcterms:W3CDTF">2017-12-05T10:19:00Z</dcterms:created>
  <dcterms:modified xsi:type="dcterms:W3CDTF">2017-12-05T10:33:00Z</dcterms:modified>
</cp:coreProperties>
</file>