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4484C400" w:rsidR="00FC7751" w:rsidRDefault="00FC7751" w:rsidP="00C00A65">
      <w:pPr>
        <w:rPr>
          <w:rFonts w:ascii="Garamond" w:hAnsi="Garamond" w:cs="Times New Roman"/>
          <w:sz w:val="26"/>
          <w:szCs w:val="26"/>
        </w:rPr>
      </w:pPr>
    </w:p>
    <w:p w14:paraId="1D24BCBC" w14:textId="1F7A5E7D" w:rsidR="009D7884" w:rsidRPr="00BE7A97" w:rsidRDefault="009C06E2" w:rsidP="00D47818">
      <w:pPr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NOVÁ UMĚLECKÁ INSTALACE ARCHITEKTA JOSEFA PLESKOTA V LITOMYŠLI </w:t>
      </w:r>
      <w:r w:rsidR="00094264">
        <w:rPr>
          <w:rFonts w:ascii="Garamond" w:hAnsi="Garamond" w:cs="Times New Roman"/>
          <w:b/>
          <w:sz w:val="26"/>
          <w:szCs w:val="26"/>
        </w:rPr>
        <w:t>NABÍZÍ ORIGINÁLNÍ PROCHÁZKU VZDUCHEM</w:t>
      </w:r>
    </w:p>
    <w:p w14:paraId="5383E5C4" w14:textId="1F76D4DD" w:rsidR="00B46B41" w:rsidRPr="001D42B0" w:rsidRDefault="00B46B4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6127AFB" w14:textId="48FAB64D" w:rsidR="00BB4C53" w:rsidRPr="001D42B0" w:rsidRDefault="00D47818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1. 7</w:t>
      </w:r>
      <w:r w:rsidR="009C06E2">
        <w:rPr>
          <w:rFonts w:ascii="Garamond" w:hAnsi="Garamond" w:cs="Times New Roman"/>
          <w:sz w:val="24"/>
          <w:szCs w:val="24"/>
        </w:rPr>
        <w:t>. – 16. 9. 2018</w:t>
      </w:r>
    </w:p>
    <w:p w14:paraId="0E049C72" w14:textId="77777777" w:rsidR="00FC7751" w:rsidRPr="001D42B0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Galerie Zdeněk Sklenář</w:t>
      </w:r>
    </w:p>
    <w:p w14:paraId="61F269CC" w14:textId="0DFE4509" w:rsidR="00FC7751" w:rsidRPr="001D42B0" w:rsidRDefault="002164EE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Mariánská 1097</w:t>
      </w:r>
      <w:r w:rsidR="00FC7751" w:rsidRPr="001D42B0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Litomyšl</w:t>
      </w:r>
    </w:p>
    <w:p w14:paraId="26E57013" w14:textId="77777777" w:rsidR="00FC7751" w:rsidRPr="001D42B0" w:rsidRDefault="00AB755F" w:rsidP="00BB4C53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FC7751" w:rsidRPr="001D42B0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4B09460B" w14:textId="77777777" w:rsidR="00FC7751" w:rsidRPr="001D42B0" w:rsidRDefault="00FC7751" w:rsidP="00BB4C53">
      <w:pPr>
        <w:jc w:val="both"/>
        <w:rPr>
          <w:rFonts w:ascii="Garamond" w:hAnsi="Garamond" w:cs="Times New Roman"/>
          <w:sz w:val="24"/>
          <w:szCs w:val="24"/>
        </w:rPr>
      </w:pPr>
    </w:p>
    <w:p w14:paraId="3DD0F63A" w14:textId="77777777" w:rsidR="00776708" w:rsidRPr="001D42B0" w:rsidRDefault="00776708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b/>
          <w:sz w:val="24"/>
          <w:szCs w:val="24"/>
        </w:rPr>
        <w:t>TISKOVÁ ZPRÁVA</w:t>
      </w:r>
    </w:p>
    <w:p w14:paraId="20FCE2F4" w14:textId="488A6431" w:rsidR="00F937A4" w:rsidRDefault="00F937A4" w:rsidP="00BB4C53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66552935" w14:textId="5BFD90A6" w:rsidR="00BB71A6" w:rsidRDefault="002C7135" w:rsidP="00BB71A6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rámci programu </w:t>
      </w:r>
      <w:r w:rsidR="00F1132C">
        <w:rPr>
          <w:rFonts w:ascii="Garamond" w:hAnsi="Garamond" w:cs="Times New Roman"/>
          <w:sz w:val="24"/>
          <w:szCs w:val="24"/>
        </w:rPr>
        <w:t xml:space="preserve">Smetanovy výtvarné Litomyšle, který je součástí operního festivalu, představuje Galerie Zdeněk Sklenář </w:t>
      </w:r>
      <w:r w:rsidR="00BB71A6">
        <w:rPr>
          <w:rFonts w:ascii="Garamond" w:hAnsi="Garamond" w:cs="Times New Roman"/>
          <w:sz w:val="24"/>
          <w:szCs w:val="24"/>
        </w:rPr>
        <w:t xml:space="preserve">ve spolupráci s architektem Josefem Pleskotem a </w:t>
      </w:r>
      <w:r w:rsidR="00342FF9">
        <w:rPr>
          <w:rFonts w:ascii="Garamond" w:hAnsi="Garamond" w:cs="Times New Roman"/>
          <w:sz w:val="24"/>
          <w:szCs w:val="24"/>
        </w:rPr>
        <w:t xml:space="preserve">litomyšlským </w:t>
      </w:r>
      <w:r w:rsidR="00BB71A6">
        <w:rPr>
          <w:rFonts w:ascii="Garamond" w:hAnsi="Garamond" w:cs="Times New Roman"/>
          <w:sz w:val="24"/>
          <w:szCs w:val="24"/>
        </w:rPr>
        <w:t xml:space="preserve">developerem </w:t>
      </w:r>
      <w:r w:rsidR="00342FF9">
        <w:rPr>
          <w:rFonts w:ascii="Garamond" w:hAnsi="Garamond" w:cs="Times New Roman"/>
          <w:sz w:val="24"/>
          <w:szCs w:val="24"/>
        </w:rPr>
        <w:t xml:space="preserve">a investorem </w:t>
      </w:r>
      <w:r w:rsidR="00BB71A6">
        <w:rPr>
          <w:rFonts w:ascii="Garamond" w:hAnsi="Garamond" w:cs="Times New Roman"/>
          <w:sz w:val="24"/>
          <w:szCs w:val="24"/>
        </w:rPr>
        <w:t xml:space="preserve">Zdeňkem </w:t>
      </w:r>
      <w:proofErr w:type="spellStart"/>
      <w:r w:rsidR="00BB71A6">
        <w:rPr>
          <w:rFonts w:ascii="Garamond" w:hAnsi="Garamond" w:cs="Times New Roman"/>
          <w:sz w:val="24"/>
          <w:szCs w:val="24"/>
        </w:rPr>
        <w:t>Portlíkem</w:t>
      </w:r>
      <w:proofErr w:type="spellEnd"/>
      <w:r w:rsidR="00BB71A6">
        <w:rPr>
          <w:rFonts w:ascii="Garamond" w:hAnsi="Garamond" w:cs="Times New Roman"/>
          <w:sz w:val="24"/>
          <w:szCs w:val="24"/>
        </w:rPr>
        <w:t xml:space="preserve"> autorskou instalaci</w:t>
      </w:r>
      <w:r w:rsidR="00342FF9">
        <w:rPr>
          <w:rFonts w:ascii="Garamond" w:hAnsi="Garamond" w:cs="Times New Roman"/>
          <w:sz w:val="24"/>
          <w:szCs w:val="24"/>
        </w:rPr>
        <w:t xml:space="preserve"> Josefa Pleskota</w:t>
      </w:r>
      <w:r w:rsidR="00BB71A6">
        <w:rPr>
          <w:rFonts w:ascii="Garamond" w:hAnsi="Garamond" w:cs="Times New Roman"/>
          <w:sz w:val="24"/>
          <w:szCs w:val="24"/>
        </w:rPr>
        <w:t xml:space="preserve"> nazvanou </w:t>
      </w:r>
      <w:r w:rsidR="00F1132C">
        <w:rPr>
          <w:rFonts w:ascii="Garamond" w:hAnsi="Garamond" w:cs="Times New Roman"/>
          <w:i/>
          <w:sz w:val="24"/>
          <w:szCs w:val="24"/>
        </w:rPr>
        <w:t>Z pohádky do pohádky /</w:t>
      </w:r>
      <w:r w:rsidR="00F1132C" w:rsidRPr="009C0B33">
        <w:rPr>
          <w:rFonts w:ascii="Garamond" w:hAnsi="Garamond" w:cs="Times New Roman"/>
          <w:i/>
          <w:sz w:val="24"/>
          <w:szCs w:val="24"/>
        </w:rPr>
        <w:t xml:space="preserve"> </w:t>
      </w:r>
      <w:r w:rsidR="00BB71A6" w:rsidRPr="009C0B33">
        <w:rPr>
          <w:rFonts w:ascii="Garamond" w:hAnsi="Garamond" w:cs="Times New Roman"/>
          <w:i/>
          <w:sz w:val="24"/>
          <w:szCs w:val="24"/>
        </w:rPr>
        <w:t>Vlezu, přelezu, lezu, slezu, vylezu</w:t>
      </w:r>
      <w:r w:rsidR="00BB71A6">
        <w:rPr>
          <w:rFonts w:ascii="Garamond" w:hAnsi="Garamond" w:cs="Times New Roman"/>
          <w:i/>
          <w:sz w:val="24"/>
          <w:szCs w:val="24"/>
        </w:rPr>
        <w:t xml:space="preserve">. </w:t>
      </w:r>
      <w:r w:rsidR="00BB71A6">
        <w:rPr>
          <w:rFonts w:ascii="Garamond" w:hAnsi="Garamond" w:cs="Times New Roman"/>
          <w:sz w:val="24"/>
          <w:szCs w:val="24"/>
        </w:rPr>
        <w:t>Jedná se o zcela funkční instalaci propojující zenovou zahradu 2ar</w:t>
      </w:r>
      <w:r w:rsidR="00D47818">
        <w:rPr>
          <w:rFonts w:ascii="Garamond" w:hAnsi="Garamond" w:cs="Times New Roman"/>
          <w:sz w:val="24"/>
          <w:szCs w:val="24"/>
          <w:vertAlign w:val="superscript"/>
        </w:rPr>
        <w:t>t</w:t>
      </w:r>
      <w:r w:rsidR="00BB71A6">
        <w:rPr>
          <w:rFonts w:ascii="Garamond" w:hAnsi="Garamond" w:cs="Times New Roman"/>
          <w:sz w:val="24"/>
          <w:szCs w:val="24"/>
        </w:rPr>
        <w:t xml:space="preserve"> s druhým nejmenším soukromým parkem pro umění a odpočinek na světě</w:t>
      </w:r>
      <w:r w:rsidR="00A56343">
        <w:rPr>
          <w:rFonts w:ascii="Garamond" w:hAnsi="Garamond" w:cs="Times New Roman"/>
          <w:sz w:val="24"/>
          <w:szCs w:val="24"/>
        </w:rPr>
        <w:t xml:space="preserve"> 1ar</w:t>
      </w:r>
      <w:r w:rsidR="00D47818">
        <w:rPr>
          <w:rFonts w:ascii="Garamond" w:hAnsi="Garamond" w:cs="Times New Roman"/>
          <w:sz w:val="24"/>
          <w:szCs w:val="24"/>
          <w:vertAlign w:val="superscript"/>
        </w:rPr>
        <w:t>t</w:t>
      </w:r>
      <w:r w:rsidR="00A56343">
        <w:rPr>
          <w:rFonts w:ascii="Garamond" w:hAnsi="Garamond" w:cs="Times New Roman"/>
          <w:sz w:val="24"/>
          <w:szCs w:val="24"/>
        </w:rPr>
        <w:t>.</w:t>
      </w:r>
      <w:r w:rsidR="00F924A4">
        <w:rPr>
          <w:rFonts w:ascii="Garamond" w:hAnsi="Garamond" w:cs="Times New Roman"/>
          <w:sz w:val="24"/>
          <w:szCs w:val="24"/>
        </w:rPr>
        <w:t xml:space="preserve">, jejichž autorem je Josef Pleskot. </w:t>
      </w:r>
      <w:r w:rsidR="00A56343">
        <w:rPr>
          <w:rFonts w:ascii="Garamond" w:hAnsi="Garamond" w:cs="Times New Roman"/>
          <w:sz w:val="24"/>
          <w:szCs w:val="24"/>
        </w:rPr>
        <w:t>A</w:t>
      </w:r>
      <w:r w:rsidR="00F924A4">
        <w:rPr>
          <w:rFonts w:ascii="Garamond" w:hAnsi="Garamond" w:cs="Times New Roman"/>
          <w:sz w:val="24"/>
          <w:szCs w:val="24"/>
        </w:rPr>
        <w:t xml:space="preserve">rchitekt </w:t>
      </w:r>
      <w:r w:rsidR="00A56343">
        <w:rPr>
          <w:rFonts w:ascii="Garamond" w:hAnsi="Garamond" w:cs="Times New Roman"/>
          <w:sz w:val="24"/>
          <w:szCs w:val="24"/>
        </w:rPr>
        <w:t xml:space="preserve">tuto letní instalaci, která bude </w:t>
      </w:r>
      <w:r w:rsidR="00F924A4">
        <w:rPr>
          <w:rFonts w:ascii="Garamond" w:hAnsi="Garamond" w:cs="Times New Roman"/>
          <w:sz w:val="24"/>
          <w:szCs w:val="24"/>
        </w:rPr>
        <w:t xml:space="preserve">návštěvníkům k dispozici </w:t>
      </w:r>
      <w:r w:rsidR="00A56343">
        <w:rPr>
          <w:rFonts w:ascii="Garamond" w:hAnsi="Garamond" w:cs="Times New Roman"/>
          <w:sz w:val="24"/>
          <w:szCs w:val="24"/>
        </w:rPr>
        <w:t>až do poloviny září, nazval „</w:t>
      </w:r>
      <w:r w:rsidR="00094264">
        <w:rPr>
          <w:rFonts w:ascii="Garamond" w:hAnsi="Garamond" w:cs="Times New Roman"/>
          <w:sz w:val="24"/>
          <w:szCs w:val="24"/>
        </w:rPr>
        <w:t xml:space="preserve">prožitkovou </w:t>
      </w:r>
      <w:r w:rsidR="00A56343">
        <w:rPr>
          <w:rFonts w:ascii="Garamond" w:hAnsi="Garamond" w:cs="Times New Roman"/>
          <w:sz w:val="24"/>
          <w:szCs w:val="24"/>
        </w:rPr>
        <w:t>procházkou vzduchem“</w:t>
      </w:r>
      <w:r w:rsidR="00094264">
        <w:rPr>
          <w:rFonts w:ascii="Garamond" w:hAnsi="Garamond" w:cs="Times New Roman"/>
          <w:sz w:val="24"/>
          <w:szCs w:val="24"/>
        </w:rPr>
        <w:t>. Ve</w:t>
      </w:r>
      <w:r w:rsidR="00BF6E03">
        <w:rPr>
          <w:rFonts w:ascii="Garamond" w:hAnsi="Garamond" w:cs="Times New Roman"/>
          <w:sz w:val="24"/>
          <w:szCs w:val="24"/>
        </w:rPr>
        <w:t xml:space="preserve"> výšce 2,5 metrů nad zemí bude </w:t>
      </w:r>
      <w:r w:rsidR="00094264">
        <w:rPr>
          <w:rFonts w:ascii="Garamond" w:hAnsi="Garamond" w:cs="Times New Roman"/>
          <w:sz w:val="24"/>
          <w:szCs w:val="24"/>
        </w:rPr>
        <w:t xml:space="preserve">totiž </w:t>
      </w:r>
      <w:r w:rsidR="00BF6E03">
        <w:rPr>
          <w:rFonts w:ascii="Garamond" w:hAnsi="Garamond" w:cs="Times New Roman"/>
          <w:sz w:val="24"/>
          <w:szCs w:val="24"/>
        </w:rPr>
        <w:t xml:space="preserve">možné procházet </w:t>
      </w:r>
      <w:r w:rsidR="00094264">
        <w:rPr>
          <w:rFonts w:ascii="Garamond" w:hAnsi="Garamond" w:cs="Times New Roman"/>
          <w:sz w:val="24"/>
          <w:szCs w:val="24"/>
        </w:rPr>
        <w:t xml:space="preserve">mezi oběma zahradami </w:t>
      </w:r>
      <w:r w:rsidR="00BF6E03">
        <w:rPr>
          <w:rFonts w:ascii="Garamond" w:hAnsi="Garamond" w:cs="Times New Roman"/>
          <w:sz w:val="24"/>
          <w:szCs w:val="24"/>
        </w:rPr>
        <w:t>originální stezkou</w:t>
      </w:r>
      <w:r w:rsidR="00094264">
        <w:rPr>
          <w:rFonts w:ascii="Garamond" w:hAnsi="Garamond" w:cs="Times New Roman"/>
          <w:sz w:val="24"/>
          <w:szCs w:val="24"/>
        </w:rPr>
        <w:t xml:space="preserve"> z lešenářských trubek</w:t>
      </w:r>
      <w:r w:rsidR="00BF6E03">
        <w:rPr>
          <w:rFonts w:ascii="Garamond" w:hAnsi="Garamond" w:cs="Times New Roman"/>
          <w:sz w:val="24"/>
          <w:szCs w:val="24"/>
        </w:rPr>
        <w:t>, více než 70 metrů dlouhou</w:t>
      </w:r>
      <w:r w:rsidR="00094264">
        <w:rPr>
          <w:rFonts w:ascii="Garamond" w:hAnsi="Garamond" w:cs="Times New Roman"/>
          <w:sz w:val="24"/>
          <w:szCs w:val="24"/>
        </w:rPr>
        <w:t xml:space="preserve">. </w:t>
      </w:r>
      <w:r w:rsidR="00BF6E03">
        <w:rPr>
          <w:rFonts w:ascii="Garamond" w:hAnsi="Garamond" w:cs="Times New Roman"/>
          <w:sz w:val="24"/>
          <w:szCs w:val="24"/>
        </w:rPr>
        <w:t xml:space="preserve"> </w:t>
      </w:r>
      <w:r w:rsidR="00A56343">
        <w:rPr>
          <w:rFonts w:ascii="Garamond" w:hAnsi="Garamond" w:cs="Times New Roman"/>
          <w:sz w:val="24"/>
          <w:szCs w:val="24"/>
        </w:rPr>
        <w:t xml:space="preserve"> </w:t>
      </w:r>
    </w:p>
    <w:p w14:paraId="586F088B" w14:textId="07911D2C" w:rsidR="00BB71A6" w:rsidRDefault="00A56343" w:rsidP="009C06E2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„</w:t>
      </w:r>
      <w:r w:rsidR="00BF6E03" w:rsidRPr="00BF6E03">
        <w:rPr>
          <w:rFonts w:ascii="Garamond" w:hAnsi="Garamond" w:cs="Times New Roman"/>
          <w:i/>
          <w:sz w:val="24"/>
          <w:szCs w:val="24"/>
        </w:rPr>
        <w:t xml:space="preserve">Můžete projít  </w:t>
      </w:r>
      <w:r w:rsidRPr="00BF6E03">
        <w:rPr>
          <w:rFonts w:ascii="Garamond" w:hAnsi="Garamond" w:cs="Times New Roman"/>
          <w:i/>
          <w:sz w:val="24"/>
          <w:szCs w:val="24"/>
        </w:rPr>
        <w:t>z jednoho zvláštního světa do druhého</w:t>
      </w:r>
      <w:r w:rsidR="00BF6E03" w:rsidRPr="00BF6E03">
        <w:rPr>
          <w:rFonts w:ascii="Garamond" w:hAnsi="Garamond" w:cs="Times New Roman"/>
          <w:i/>
          <w:sz w:val="24"/>
          <w:szCs w:val="24"/>
        </w:rPr>
        <w:t xml:space="preserve"> a zakusit přitom </w:t>
      </w:r>
      <w:r w:rsidRPr="00BF6E03">
        <w:rPr>
          <w:rFonts w:ascii="Garamond" w:hAnsi="Garamond" w:cs="Times New Roman"/>
          <w:i/>
          <w:sz w:val="24"/>
          <w:szCs w:val="24"/>
        </w:rPr>
        <w:t>mimořádný zážitek, být vytrženi z</w:t>
      </w:r>
      <w:r w:rsidR="00BF6E03" w:rsidRPr="00BF6E03">
        <w:rPr>
          <w:rFonts w:ascii="Garamond" w:hAnsi="Garamond" w:cs="Times New Roman"/>
          <w:i/>
          <w:sz w:val="24"/>
          <w:szCs w:val="24"/>
        </w:rPr>
        <w:t> </w:t>
      </w:r>
      <w:r w:rsidRPr="00BF6E03">
        <w:rPr>
          <w:rFonts w:ascii="Garamond" w:hAnsi="Garamond" w:cs="Times New Roman"/>
          <w:i/>
          <w:sz w:val="24"/>
          <w:szCs w:val="24"/>
        </w:rPr>
        <w:t>reality</w:t>
      </w:r>
      <w:r w:rsidR="00BF6E03" w:rsidRPr="00BF6E03">
        <w:rPr>
          <w:rFonts w:ascii="Garamond" w:hAnsi="Garamond" w:cs="Times New Roman"/>
          <w:i/>
          <w:sz w:val="24"/>
          <w:szCs w:val="24"/>
        </w:rPr>
        <w:t xml:space="preserve">. Prožít </w:t>
      </w:r>
      <w:r w:rsidRPr="00BF6E03">
        <w:rPr>
          <w:rFonts w:ascii="Garamond" w:hAnsi="Garamond" w:cs="Times New Roman"/>
          <w:i/>
          <w:sz w:val="24"/>
          <w:szCs w:val="24"/>
        </w:rPr>
        <w:t>malinkatou radost,“</w:t>
      </w:r>
      <w:r w:rsidR="00094264">
        <w:rPr>
          <w:rFonts w:ascii="Garamond" w:hAnsi="Garamond" w:cs="Times New Roman"/>
          <w:sz w:val="24"/>
          <w:szCs w:val="24"/>
        </w:rPr>
        <w:t xml:space="preserve"> říká architekt Pleskot a dodává že ve výšce více než dvou metrů je okolní realita změněná a získá meditativní rozměr podobně, jako </w:t>
      </w:r>
      <w:r w:rsidR="00342FF9">
        <w:rPr>
          <w:rFonts w:ascii="Garamond" w:hAnsi="Garamond" w:cs="Times New Roman"/>
          <w:sz w:val="24"/>
          <w:szCs w:val="24"/>
        </w:rPr>
        <w:t xml:space="preserve">jeho </w:t>
      </w:r>
      <w:r w:rsidR="00094264">
        <w:rPr>
          <w:rFonts w:ascii="Garamond" w:hAnsi="Garamond" w:cs="Times New Roman"/>
          <w:sz w:val="24"/>
          <w:szCs w:val="24"/>
        </w:rPr>
        <w:t xml:space="preserve">zenové zahrady, které zde vytvořil.   </w:t>
      </w:r>
    </w:p>
    <w:p w14:paraId="47CF63D5" w14:textId="70521740" w:rsidR="000A42C4" w:rsidRDefault="00F1132C" w:rsidP="009C06E2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„Překvapivá </w:t>
      </w:r>
      <w:r w:rsidR="000A42C4" w:rsidRPr="000A42C4">
        <w:rPr>
          <w:rFonts w:ascii="Garamond" w:hAnsi="Garamond" w:cs="Times New Roman"/>
          <w:i/>
          <w:sz w:val="24"/>
          <w:szCs w:val="24"/>
        </w:rPr>
        <w:t>Pleskotova realizace je oslavou vzájemnosti a hravosti pro všechny generace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="000A42C4" w:rsidRPr="000A42C4">
        <w:rPr>
          <w:rFonts w:ascii="Garamond" w:hAnsi="Garamond" w:cs="Times New Roman"/>
          <w:i/>
          <w:sz w:val="24"/>
          <w:szCs w:val="24"/>
        </w:rPr>
        <w:t>- pro malé i velké návštěvníky,“</w:t>
      </w:r>
      <w:r w:rsidR="000A42C4">
        <w:rPr>
          <w:rFonts w:ascii="Garamond" w:hAnsi="Garamond" w:cs="Times New Roman"/>
          <w:sz w:val="24"/>
          <w:szCs w:val="24"/>
        </w:rPr>
        <w:t xml:space="preserve"> říká galerista Zdeněk Sklenář, který s architektem Pleskotem spolupracuje na řadě projektů.</w:t>
      </w:r>
    </w:p>
    <w:p w14:paraId="0ECF0DF5" w14:textId="3BABB7A7" w:rsidR="009C06E2" w:rsidRDefault="009C06E2" w:rsidP="009C06E2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Nové dílo Josefa Pleskota bude slavnostně představeno za osobní účasti architekta </w:t>
      </w:r>
      <w:r w:rsidR="00342FF9">
        <w:rPr>
          <w:rFonts w:ascii="Garamond" w:hAnsi="Garamond" w:cs="Times New Roman"/>
          <w:sz w:val="24"/>
          <w:szCs w:val="24"/>
        </w:rPr>
        <w:t xml:space="preserve">v sobotu </w:t>
      </w:r>
      <w:r w:rsidR="00D47818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30. 6. 2018 v 18:00 hodin v prostorác</w:t>
      </w:r>
      <w:r w:rsidR="00342FF9">
        <w:rPr>
          <w:rFonts w:ascii="Garamond" w:hAnsi="Garamond" w:cs="Times New Roman"/>
          <w:sz w:val="24"/>
          <w:szCs w:val="24"/>
        </w:rPr>
        <w:t>h zenové zahrady 2ar</w:t>
      </w:r>
      <w:r w:rsidR="00D47818">
        <w:rPr>
          <w:rFonts w:ascii="Garamond" w:hAnsi="Garamond" w:cs="Times New Roman"/>
          <w:sz w:val="24"/>
          <w:szCs w:val="24"/>
          <w:vertAlign w:val="superscript"/>
        </w:rPr>
        <w:t>t</w:t>
      </w:r>
      <w:r w:rsidR="00342FF9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Josef Pleskot je již historicky spojen s Litomyšlí, je autorem </w:t>
      </w:r>
      <w:r w:rsidR="00342FF9">
        <w:rPr>
          <w:rFonts w:ascii="Garamond" w:hAnsi="Garamond" w:cs="Times New Roman"/>
          <w:sz w:val="24"/>
          <w:szCs w:val="24"/>
        </w:rPr>
        <w:t>rekonstrukce Zlatého návrší a</w:t>
      </w:r>
      <w:r>
        <w:rPr>
          <w:rFonts w:ascii="Garamond" w:hAnsi="Garamond" w:cs="Times New Roman"/>
          <w:sz w:val="24"/>
          <w:szCs w:val="24"/>
        </w:rPr>
        <w:t xml:space="preserve"> čestným občanem</w:t>
      </w:r>
      <w:r w:rsidR="00342FF9">
        <w:rPr>
          <w:rFonts w:ascii="Garamond" w:hAnsi="Garamond" w:cs="Times New Roman"/>
          <w:sz w:val="24"/>
          <w:szCs w:val="24"/>
        </w:rPr>
        <w:t xml:space="preserve"> města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4D4D9E40" w14:textId="1E8340E1" w:rsidR="002164EE" w:rsidRPr="00342FF9" w:rsidRDefault="00407B91" w:rsidP="002164EE">
      <w:pPr>
        <w:jc w:val="both"/>
        <w:rPr>
          <w:rFonts w:ascii="Garamond" w:hAnsi="Garamond" w:cs="Times New Roman"/>
          <w:sz w:val="24"/>
          <w:szCs w:val="24"/>
        </w:rPr>
      </w:pPr>
      <w:r w:rsidRPr="00342FF9">
        <w:rPr>
          <w:rFonts w:ascii="Garamond" w:hAnsi="Garamond" w:cs="Times New Roman"/>
          <w:sz w:val="24"/>
          <w:szCs w:val="24"/>
        </w:rPr>
        <w:t xml:space="preserve">Kromě instalace Josefa Pleskota </w:t>
      </w:r>
      <w:r>
        <w:rPr>
          <w:rFonts w:ascii="Garamond" w:hAnsi="Garamond" w:cs="Times New Roman"/>
          <w:sz w:val="24"/>
          <w:szCs w:val="24"/>
        </w:rPr>
        <w:t xml:space="preserve">prezentuje </w:t>
      </w:r>
      <w:r w:rsidRPr="00342FF9">
        <w:rPr>
          <w:rFonts w:ascii="Garamond" w:hAnsi="Garamond" w:cs="Times New Roman"/>
          <w:sz w:val="24"/>
          <w:szCs w:val="24"/>
        </w:rPr>
        <w:t xml:space="preserve">Galerie Zdeněk Sklenář v Litomyšli výstavu Krištofa </w:t>
      </w:r>
      <w:proofErr w:type="spellStart"/>
      <w:r w:rsidRPr="00342FF9">
        <w:rPr>
          <w:rFonts w:ascii="Garamond" w:hAnsi="Garamond" w:cs="Times New Roman"/>
          <w:sz w:val="24"/>
          <w:szCs w:val="24"/>
        </w:rPr>
        <w:t>Kintery</w:t>
      </w:r>
      <w:proofErr w:type="spellEnd"/>
      <w:r w:rsidRPr="00342FF9">
        <w:rPr>
          <w:rFonts w:ascii="Garamond" w:hAnsi="Garamond" w:cs="Times New Roman"/>
          <w:sz w:val="24"/>
          <w:szCs w:val="24"/>
        </w:rPr>
        <w:t xml:space="preserve"> </w:t>
      </w:r>
      <w:r w:rsidRPr="00342FF9">
        <w:rPr>
          <w:rFonts w:ascii="Garamond" w:hAnsi="Garamond" w:cs="Times New Roman"/>
          <w:i/>
          <w:sz w:val="24"/>
          <w:szCs w:val="24"/>
        </w:rPr>
        <w:t xml:space="preserve">Jsem kus klacku </w:t>
      </w:r>
      <w:proofErr w:type="spellStart"/>
      <w:r w:rsidRPr="00342FF9">
        <w:rPr>
          <w:rFonts w:ascii="Garamond" w:hAnsi="Garamond" w:cs="Times New Roman"/>
          <w:i/>
          <w:sz w:val="24"/>
          <w:szCs w:val="24"/>
        </w:rPr>
        <w:t>natřenej</w:t>
      </w:r>
      <w:proofErr w:type="spellEnd"/>
      <w:r w:rsidRPr="00342FF9">
        <w:rPr>
          <w:rFonts w:ascii="Garamond" w:hAnsi="Garamond" w:cs="Times New Roman"/>
          <w:i/>
          <w:sz w:val="24"/>
          <w:szCs w:val="24"/>
        </w:rPr>
        <w:t xml:space="preserve"> na bílo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342FF9">
        <w:rPr>
          <w:rFonts w:ascii="Garamond" w:hAnsi="Garamond" w:cs="Times New Roman"/>
          <w:sz w:val="24"/>
          <w:szCs w:val="24"/>
        </w:rPr>
        <w:t>a dále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velkorozměrnou neonovou kresbu Marka Číhala nazvanou</w:t>
      </w:r>
      <w:r w:rsidRPr="00342FF9">
        <w:rPr>
          <w:rFonts w:ascii="Garamond" w:hAnsi="Garamond" w:cs="Times New Roman"/>
          <w:sz w:val="24"/>
          <w:szCs w:val="24"/>
        </w:rPr>
        <w:t xml:space="preserve"> </w:t>
      </w:r>
      <w:r w:rsidRPr="00342FF9">
        <w:rPr>
          <w:rFonts w:ascii="Garamond" w:hAnsi="Garamond" w:cs="Times New Roman"/>
          <w:i/>
          <w:sz w:val="24"/>
          <w:szCs w:val="24"/>
        </w:rPr>
        <w:t xml:space="preserve">Zátiší, </w:t>
      </w:r>
      <w:r>
        <w:rPr>
          <w:rFonts w:ascii="Garamond" w:hAnsi="Garamond" w:cs="Times New Roman"/>
          <w:sz w:val="24"/>
          <w:szCs w:val="24"/>
        </w:rPr>
        <w:t xml:space="preserve">která vizuálně propojuje </w:t>
      </w:r>
      <w:r w:rsidRPr="00342FF9">
        <w:rPr>
          <w:rFonts w:ascii="Garamond" w:hAnsi="Garamond" w:cs="Times New Roman"/>
          <w:sz w:val="24"/>
          <w:szCs w:val="24"/>
        </w:rPr>
        <w:t xml:space="preserve">prostor </w:t>
      </w:r>
      <w:r w:rsidR="00D47818">
        <w:rPr>
          <w:rFonts w:ascii="Garamond" w:hAnsi="Garamond" w:cs="Times New Roman"/>
          <w:sz w:val="24"/>
          <w:szCs w:val="24"/>
        </w:rPr>
        <w:t>K</w:t>
      </w:r>
      <w:r w:rsidRPr="00342FF9">
        <w:rPr>
          <w:rFonts w:ascii="Garamond" w:hAnsi="Garamond" w:cs="Times New Roman"/>
          <w:sz w:val="24"/>
          <w:szCs w:val="24"/>
        </w:rPr>
        <w:t xml:space="preserve">lášterních zahrad se soukromým domem, </w:t>
      </w:r>
      <w:r w:rsidR="00D47818">
        <w:rPr>
          <w:rFonts w:ascii="Garamond" w:hAnsi="Garamond" w:cs="Times New Roman"/>
          <w:sz w:val="24"/>
          <w:szCs w:val="24"/>
        </w:rPr>
        <w:br/>
      </w:r>
      <w:r w:rsidRPr="00342FF9">
        <w:rPr>
          <w:rFonts w:ascii="Garamond" w:hAnsi="Garamond" w:cs="Times New Roman"/>
          <w:sz w:val="24"/>
          <w:szCs w:val="24"/>
        </w:rPr>
        <w:t>na němž je instalace umístěna</w:t>
      </w:r>
      <w:r>
        <w:rPr>
          <w:rFonts w:ascii="Garamond" w:hAnsi="Garamond" w:cs="Times New Roman"/>
          <w:sz w:val="24"/>
          <w:szCs w:val="24"/>
        </w:rPr>
        <w:t>.</w:t>
      </w:r>
      <w:r w:rsidR="00622E1A" w:rsidRPr="00342FF9">
        <w:rPr>
          <w:rFonts w:ascii="Garamond" w:hAnsi="Garamond" w:cs="Times New Roman"/>
          <w:sz w:val="24"/>
          <w:szCs w:val="24"/>
        </w:rPr>
        <w:t xml:space="preserve"> </w:t>
      </w:r>
    </w:p>
    <w:p w14:paraId="001A8A6D" w14:textId="77777777" w:rsidR="002164EE" w:rsidRDefault="002164EE" w:rsidP="002164E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BB15BF9" w14:textId="3485C985" w:rsidR="00261F18" w:rsidRPr="00261F18" w:rsidRDefault="00261F18" w:rsidP="00261F18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</w:rPr>
      </w:pP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Pro více informací o výstavě kontaktujte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prosím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Galerii Zdeněk Sklenář</w:t>
      </w:r>
      <w:r w:rsidRPr="00261F1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:</w:t>
      </w:r>
    </w:p>
    <w:p w14:paraId="7E22309A" w14:textId="77777777" w:rsidR="00261F18" w:rsidRPr="00261F18" w:rsidRDefault="00AB755F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hyperlink r:id="rId9" w:history="1">
        <w:r w:rsidR="00261F18" w:rsidRPr="00261F18">
          <w:rPr>
            <w:rStyle w:val="Hypertextovodkaz"/>
            <w:rFonts w:ascii="Garamond" w:eastAsia="Garamond" w:hAnsi="Garamond" w:cs="Garamond"/>
            <w:sz w:val="24"/>
            <w:szCs w:val="24"/>
          </w:rPr>
          <w:t>press@zdeneksklenar.cz</w:t>
        </w:r>
      </w:hyperlink>
      <w:r w:rsidR="00261F18" w:rsidRPr="00261F1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AF794A" w14:textId="77777777" w:rsidR="00261F18" w:rsidRPr="00261F18" w:rsidRDefault="00261F18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61F18">
        <w:rPr>
          <w:rStyle w:val="desc"/>
          <w:rFonts w:ascii="Garamond" w:hAnsi="Garamond"/>
          <w:sz w:val="24"/>
          <w:szCs w:val="24"/>
        </w:rPr>
        <w:t>+420 605 936 390</w:t>
      </w:r>
    </w:p>
    <w:p w14:paraId="66CCAA60" w14:textId="77777777" w:rsidR="00261F18" w:rsidRPr="00261F18" w:rsidRDefault="00AB755F" w:rsidP="00261F18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</w:rPr>
      </w:pPr>
      <w:hyperlink r:id="rId10" w:tgtFrame="_blank" w:tooltip="www.zdeneksklenar.cz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</w:p>
    <w:p w14:paraId="54B1224E" w14:textId="77777777" w:rsidR="00261F18" w:rsidRPr="00261F18" w:rsidRDefault="00AB755F" w:rsidP="00261F18">
      <w:pPr>
        <w:shd w:val="clear" w:color="auto" w:fill="FFFFFF"/>
        <w:spacing w:after="0"/>
        <w:rPr>
          <w:rFonts w:ascii="Garamond" w:hAnsi="Garamond"/>
          <w:sz w:val="24"/>
          <w:szCs w:val="24"/>
        </w:rPr>
      </w:pPr>
      <w:hyperlink r:id="rId11" w:tgtFrame="_blank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www.instagram.com/galerie_zdenek_sklenar/</w:t>
        </w:r>
      </w:hyperlink>
    </w:p>
    <w:p w14:paraId="2A7DF230" w14:textId="77777777" w:rsidR="00261F18" w:rsidRPr="00261F18" w:rsidRDefault="00261F18" w:rsidP="00261F1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AF08651" w14:textId="4F62D72B" w:rsidR="002164EE" w:rsidRPr="002164EE" w:rsidRDefault="002164EE" w:rsidP="00261F18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2164EE">
        <w:rPr>
          <w:rFonts w:ascii="Garamond" w:hAnsi="Garamond"/>
          <w:b/>
          <w:sz w:val="24"/>
          <w:szCs w:val="24"/>
          <w:u w:val="single"/>
        </w:rPr>
        <w:lastRenderedPageBreak/>
        <w:t>Milan Grygar 2018</w:t>
      </w:r>
    </w:p>
    <w:p w14:paraId="1DE5626B" w14:textId="7E985EBA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28. 7. 2018</w:t>
      </w:r>
    </w:p>
    <w:p w14:paraId="08A9011D" w14:textId="3F5F3F55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  <w:r w:rsidRPr="002164EE">
        <w:rPr>
          <w:rFonts w:ascii="Garamond" w:hAnsi="Garamond"/>
          <w:sz w:val="24"/>
          <w:szCs w:val="24"/>
        </w:rPr>
        <w:t>Mikulandská 7, Praha 1</w:t>
      </w:r>
      <w:r w:rsidR="00D47818">
        <w:rPr>
          <w:rFonts w:ascii="Garamond" w:hAnsi="Garamond"/>
          <w:sz w:val="24"/>
          <w:szCs w:val="24"/>
        </w:rPr>
        <w:t xml:space="preserve"> – Nové Město </w:t>
      </w:r>
    </w:p>
    <w:p w14:paraId="7AA2F6D7" w14:textId="77777777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</w:p>
    <w:p w14:paraId="3CC0EBD6" w14:textId="385D9ED4" w:rsidR="00261F18" w:rsidRPr="00261F18" w:rsidRDefault="00AB755F" w:rsidP="00261F18">
      <w:pPr>
        <w:spacing w:after="0"/>
        <w:rPr>
          <w:rFonts w:ascii="Garamond" w:eastAsiaTheme="minorEastAsia" w:hAnsi="Garamond" w:cs="Arial"/>
          <w:b/>
          <w:noProof/>
          <w:color w:val="000000" w:themeColor="text1"/>
          <w:sz w:val="24"/>
          <w:szCs w:val="24"/>
          <w:u w:val="single"/>
          <w:lang w:eastAsia="cs-CZ"/>
        </w:rPr>
      </w:pPr>
      <w:hyperlink r:id="rId12" w:history="1">
        <w:r w:rsidR="00261F18" w:rsidRPr="00261F18">
          <w:rPr>
            <w:rStyle w:val="Hypertextovodkaz"/>
            <w:rFonts w:ascii="Garamond" w:eastAsiaTheme="minorEastAsia" w:hAnsi="Garamond" w:cs="Arial"/>
            <w:b/>
            <w:noProof/>
            <w:color w:val="000000" w:themeColor="text1"/>
            <w:sz w:val="24"/>
            <w:szCs w:val="24"/>
            <w:lang w:eastAsia="cs-CZ"/>
          </w:rPr>
          <w:t>David Hanvald – Konceptuální jaro v estetické Praze</w:t>
        </w:r>
      </w:hyperlink>
    </w:p>
    <w:p w14:paraId="502446C2" w14:textId="0876C3A9" w:rsidR="00261F18" w:rsidRPr="00261F18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do 14. 7. 2018 </w:t>
      </w:r>
    </w:p>
    <w:p w14:paraId="1D1045C2" w14:textId="2AFD662F" w:rsidR="00342FF9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>Salvátorská 6, Praha 1</w:t>
      </w:r>
      <w:r w:rsidR="00D478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 – Staré Město</w:t>
      </w:r>
    </w:p>
    <w:p w14:paraId="7C53204F" w14:textId="77777777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</w:p>
    <w:p w14:paraId="1ABB6E66" w14:textId="01DADFA4" w:rsidR="00261F18" w:rsidRDefault="00342FF9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</w:pPr>
      <w:r w:rsidRPr="00342FF9"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  <w:t>Krištof Kintera – Jsem kus klacku natřenej na bílo</w:t>
      </w:r>
      <w:r w:rsidR="00261F18" w:rsidRPr="00342FF9"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14:paraId="44C258D1" w14:textId="01A9A04B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342FF9">
        <w:rPr>
          <w:rFonts w:ascii="Garamond" w:eastAsiaTheme="minorEastAsia" w:hAnsi="Garamond" w:cs="Arial"/>
          <w:noProof/>
          <w:sz w:val="24"/>
          <w:szCs w:val="24"/>
          <w:lang w:eastAsia="cs-CZ"/>
        </w:rPr>
        <w:t>do 2.</w:t>
      </w: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 </w:t>
      </w:r>
      <w:r w:rsidRPr="00342FF9">
        <w:rPr>
          <w:rFonts w:ascii="Garamond" w:eastAsiaTheme="minorEastAsia" w:hAnsi="Garamond" w:cs="Arial"/>
          <w:noProof/>
          <w:sz w:val="24"/>
          <w:szCs w:val="24"/>
          <w:lang w:eastAsia="cs-CZ"/>
        </w:rPr>
        <w:t>9. 2018</w:t>
      </w:r>
    </w:p>
    <w:p w14:paraId="33D3B941" w14:textId="1FFEA73F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>Mariánská 1097, Litomyšl</w:t>
      </w:r>
    </w:p>
    <w:p w14:paraId="0762E6F8" w14:textId="78436BB7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</w:p>
    <w:p w14:paraId="4D885174" w14:textId="5C49B301" w:rsidR="00342FF9" w:rsidRPr="00342FF9" w:rsidRDefault="00342FF9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</w:pPr>
      <w:r w:rsidRPr="00342FF9"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  <w:t xml:space="preserve">Josef Pleskot – Z pohádky do pohádky </w:t>
      </w:r>
    </w:p>
    <w:p w14:paraId="12651FB5" w14:textId="63843283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>do 16. 9. 2018</w:t>
      </w:r>
    </w:p>
    <w:p w14:paraId="6192C3A0" w14:textId="5645E546" w:rsidR="00342FF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>Mariánská 1097, Litomyšl</w:t>
      </w:r>
    </w:p>
    <w:p w14:paraId="5279A437" w14:textId="1F9DC081" w:rsidR="00D47818" w:rsidRDefault="00D478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</w:p>
    <w:p w14:paraId="01EEC545" w14:textId="7E504EDD" w:rsidR="00D47818" w:rsidRPr="00D47818" w:rsidRDefault="00D47818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</w:pPr>
      <w:r w:rsidRPr="00D47818"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  <w:t xml:space="preserve">Marek Číhal – Zátiší </w:t>
      </w:r>
    </w:p>
    <w:p w14:paraId="69EE7F0D" w14:textId="5820FF17" w:rsidR="00D47818" w:rsidRPr="00342FF9" w:rsidRDefault="00D478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D47818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>Klášterní zahrady, Litomyšl</w:t>
      </w:r>
      <w:r>
        <w:rPr>
          <w:rFonts w:ascii="Helvetica" w:hAnsi="Helvetica" w:cs="Helvetica"/>
          <w:color w:val="000000"/>
          <w:spacing w:val="7"/>
          <w:sz w:val="21"/>
          <w:szCs w:val="21"/>
        </w:rPr>
        <w:br/>
      </w:r>
    </w:p>
    <w:sectPr w:rsidR="00D47818" w:rsidRPr="00342FF9" w:rsidSect="00A06F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3F82" w14:textId="77777777" w:rsidR="00AB755F" w:rsidRDefault="00AB755F" w:rsidP="00FC7751">
      <w:pPr>
        <w:spacing w:after="0" w:line="240" w:lineRule="auto"/>
      </w:pPr>
      <w:r>
        <w:separator/>
      </w:r>
    </w:p>
  </w:endnote>
  <w:endnote w:type="continuationSeparator" w:id="0">
    <w:p w14:paraId="374D23D1" w14:textId="77777777" w:rsidR="00AB755F" w:rsidRDefault="00AB755F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956A" w14:textId="77777777" w:rsidR="00BC7865" w:rsidRDefault="00BC78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733337" w:rsidRPr="0026519B" w:rsidRDefault="00733337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733337" w:rsidRDefault="007333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C14F" w14:textId="77777777" w:rsidR="00BC7865" w:rsidRDefault="00BC7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136B" w14:textId="77777777" w:rsidR="00AB755F" w:rsidRDefault="00AB755F" w:rsidP="00FC7751">
      <w:pPr>
        <w:spacing w:after="0" w:line="240" w:lineRule="auto"/>
      </w:pPr>
      <w:r>
        <w:separator/>
      </w:r>
    </w:p>
  </w:footnote>
  <w:footnote w:type="continuationSeparator" w:id="0">
    <w:p w14:paraId="5E33AEE5" w14:textId="77777777" w:rsidR="00AB755F" w:rsidRDefault="00AB755F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663E" w14:textId="77777777" w:rsidR="00BC7865" w:rsidRDefault="00BC78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733337" w:rsidRDefault="00733337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733337" w:rsidRPr="00B359B5" w:rsidRDefault="00733337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5B6E7C5C" w:rsidR="00733337" w:rsidRPr="00B359B5" w:rsidRDefault="00733337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M</w:t>
    </w:r>
    <w:r w:rsidR="00384D00">
      <w:rPr>
        <w:rFonts w:ascii="Garamond" w:hAnsi="Garamond"/>
        <w:sz w:val="24"/>
        <w:szCs w:val="24"/>
      </w:rPr>
      <w:t xml:space="preserve">ariánská 1097, </w:t>
    </w:r>
    <w:r w:rsidR="002164EE">
      <w:rPr>
        <w:rFonts w:ascii="Garamond" w:hAnsi="Garamond"/>
        <w:sz w:val="24"/>
        <w:szCs w:val="24"/>
      </w:rPr>
      <w:t xml:space="preserve">570 </w:t>
    </w:r>
    <w:r w:rsidR="00BC7865">
      <w:rPr>
        <w:rFonts w:ascii="Garamond" w:hAnsi="Garamond"/>
        <w:sz w:val="24"/>
        <w:szCs w:val="24"/>
      </w:rPr>
      <w:t xml:space="preserve"> </w:t>
    </w:r>
    <w:bookmarkStart w:id="0" w:name="_GoBack"/>
    <w:bookmarkEnd w:id="0"/>
    <w:r w:rsidR="002164EE">
      <w:rPr>
        <w:rFonts w:ascii="Garamond" w:hAnsi="Garamond"/>
        <w:sz w:val="24"/>
        <w:szCs w:val="24"/>
      </w:rPr>
      <w:t>01 Litomyšl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BFCE" w14:textId="77777777" w:rsidR="00BC7865" w:rsidRDefault="00BC78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A46"/>
    <w:multiLevelType w:val="hybridMultilevel"/>
    <w:tmpl w:val="7604E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27886"/>
    <w:rsid w:val="00066D9F"/>
    <w:rsid w:val="000741AF"/>
    <w:rsid w:val="00094264"/>
    <w:rsid w:val="00096947"/>
    <w:rsid w:val="000A42C4"/>
    <w:rsid w:val="000F162C"/>
    <w:rsid w:val="0010547F"/>
    <w:rsid w:val="0015676F"/>
    <w:rsid w:val="00162E9A"/>
    <w:rsid w:val="00185591"/>
    <w:rsid w:val="001C3EFC"/>
    <w:rsid w:val="001D42B0"/>
    <w:rsid w:val="001F4CCC"/>
    <w:rsid w:val="00202737"/>
    <w:rsid w:val="002164EE"/>
    <w:rsid w:val="0024012A"/>
    <w:rsid w:val="00252A9A"/>
    <w:rsid w:val="00255B13"/>
    <w:rsid w:val="00261F18"/>
    <w:rsid w:val="0026610E"/>
    <w:rsid w:val="00282745"/>
    <w:rsid w:val="00283821"/>
    <w:rsid w:val="00293F52"/>
    <w:rsid w:val="002A101B"/>
    <w:rsid w:val="002A1E33"/>
    <w:rsid w:val="002A3B4F"/>
    <w:rsid w:val="002A512D"/>
    <w:rsid w:val="002C357D"/>
    <w:rsid w:val="002C7135"/>
    <w:rsid w:val="002D0066"/>
    <w:rsid w:val="002D1C95"/>
    <w:rsid w:val="002D3D4A"/>
    <w:rsid w:val="002F5398"/>
    <w:rsid w:val="00314109"/>
    <w:rsid w:val="003271F8"/>
    <w:rsid w:val="00342FF9"/>
    <w:rsid w:val="00360288"/>
    <w:rsid w:val="00384D00"/>
    <w:rsid w:val="00391BD7"/>
    <w:rsid w:val="003C0EFB"/>
    <w:rsid w:val="003C21DB"/>
    <w:rsid w:val="003D24F0"/>
    <w:rsid w:val="003E3531"/>
    <w:rsid w:val="003F1CE4"/>
    <w:rsid w:val="00406C38"/>
    <w:rsid w:val="00407B91"/>
    <w:rsid w:val="0041152D"/>
    <w:rsid w:val="00447F42"/>
    <w:rsid w:val="004517F9"/>
    <w:rsid w:val="00460D31"/>
    <w:rsid w:val="004611AA"/>
    <w:rsid w:val="0046285D"/>
    <w:rsid w:val="00472D6C"/>
    <w:rsid w:val="00493028"/>
    <w:rsid w:val="004A0596"/>
    <w:rsid w:val="004D750F"/>
    <w:rsid w:val="004D772B"/>
    <w:rsid w:val="004E721D"/>
    <w:rsid w:val="004F3089"/>
    <w:rsid w:val="004F483E"/>
    <w:rsid w:val="00506D1A"/>
    <w:rsid w:val="00515FAD"/>
    <w:rsid w:val="00521F4F"/>
    <w:rsid w:val="00552233"/>
    <w:rsid w:val="00555D55"/>
    <w:rsid w:val="00564D9D"/>
    <w:rsid w:val="005745D2"/>
    <w:rsid w:val="00583C41"/>
    <w:rsid w:val="00583D7E"/>
    <w:rsid w:val="00594934"/>
    <w:rsid w:val="005963CC"/>
    <w:rsid w:val="005C48E6"/>
    <w:rsid w:val="005D1DDD"/>
    <w:rsid w:val="005E1B20"/>
    <w:rsid w:val="005F13A5"/>
    <w:rsid w:val="005F5200"/>
    <w:rsid w:val="006001D7"/>
    <w:rsid w:val="006160D0"/>
    <w:rsid w:val="00622E1A"/>
    <w:rsid w:val="00667F52"/>
    <w:rsid w:val="00675F1A"/>
    <w:rsid w:val="006C0CB9"/>
    <w:rsid w:val="006D2E82"/>
    <w:rsid w:val="006E7048"/>
    <w:rsid w:val="006F35AA"/>
    <w:rsid w:val="006F422C"/>
    <w:rsid w:val="007014AD"/>
    <w:rsid w:val="00703F11"/>
    <w:rsid w:val="00733337"/>
    <w:rsid w:val="007426C0"/>
    <w:rsid w:val="00763E5F"/>
    <w:rsid w:val="00776708"/>
    <w:rsid w:val="00791626"/>
    <w:rsid w:val="007A07AA"/>
    <w:rsid w:val="007D5A42"/>
    <w:rsid w:val="00801A00"/>
    <w:rsid w:val="00815DC1"/>
    <w:rsid w:val="00823549"/>
    <w:rsid w:val="00835A27"/>
    <w:rsid w:val="008418DF"/>
    <w:rsid w:val="008475A4"/>
    <w:rsid w:val="00861479"/>
    <w:rsid w:val="00861A92"/>
    <w:rsid w:val="008E2ABB"/>
    <w:rsid w:val="008F5FF4"/>
    <w:rsid w:val="008F781E"/>
    <w:rsid w:val="00905009"/>
    <w:rsid w:val="00920318"/>
    <w:rsid w:val="0095150A"/>
    <w:rsid w:val="009651BB"/>
    <w:rsid w:val="009807FC"/>
    <w:rsid w:val="00996112"/>
    <w:rsid w:val="009A0BA4"/>
    <w:rsid w:val="009B3742"/>
    <w:rsid w:val="009B422D"/>
    <w:rsid w:val="009C06E2"/>
    <w:rsid w:val="009C0B33"/>
    <w:rsid w:val="009D7884"/>
    <w:rsid w:val="009E1121"/>
    <w:rsid w:val="009E1BD4"/>
    <w:rsid w:val="009F5AB5"/>
    <w:rsid w:val="00A06FC2"/>
    <w:rsid w:val="00A1069A"/>
    <w:rsid w:val="00A179B3"/>
    <w:rsid w:val="00A279CB"/>
    <w:rsid w:val="00A51AE6"/>
    <w:rsid w:val="00A56343"/>
    <w:rsid w:val="00A61416"/>
    <w:rsid w:val="00A86529"/>
    <w:rsid w:val="00AB755F"/>
    <w:rsid w:val="00AB79A2"/>
    <w:rsid w:val="00AC14B2"/>
    <w:rsid w:val="00AE1A62"/>
    <w:rsid w:val="00AE2076"/>
    <w:rsid w:val="00AE48AF"/>
    <w:rsid w:val="00AE7BA0"/>
    <w:rsid w:val="00B00A83"/>
    <w:rsid w:val="00B359B5"/>
    <w:rsid w:val="00B41390"/>
    <w:rsid w:val="00B46B41"/>
    <w:rsid w:val="00B4724F"/>
    <w:rsid w:val="00B77E17"/>
    <w:rsid w:val="00B87505"/>
    <w:rsid w:val="00B87DB9"/>
    <w:rsid w:val="00B972E3"/>
    <w:rsid w:val="00BB3D29"/>
    <w:rsid w:val="00BB4C53"/>
    <w:rsid w:val="00BB71A6"/>
    <w:rsid w:val="00BB721D"/>
    <w:rsid w:val="00BC4362"/>
    <w:rsid w:val="00BC7865"/>
    <w:rsid w:val="00BD10EB"/>
    <w:rsid w:val="00BE7A97"/>
    <w:rsid w:val="00BF3E10"/>
    <w:rsid w:val="00BF6644"/>
    <w:rsid w:val="00BF6E03"/>
    <w:rsid w:val="00C00A65"/>
    <w:rsid w:val="00C00C46"/>
    <w:rsid w:val="00C203D4"/>
    <w:rsid w:val="00C51FDC"/>
    <w:rsid w:val="00C62A0A"/>
    <w:rsid w:val="00C91E4D"/>
    <w:rsid w:val="00C94818"/>
    <w:rsid w:val="00C95AAC"/>
    <w:rsid w:val="00CA0A9F"/>
    <w:rsid w:val="00CA343A"/>
    <w:rsid w:val="00CC377B"/>
    <w:rsid w:val="00D0624E"/>
    <w:rsid w:val="00D10082"/>
    <w:rsid w:val="00D34B04"/>
    <w:rsid w:val="00D47818"/>
    <w:rsid w:val="00D738D4"/>
    <w:rsid w:val="00D74102"/>
    <w:rsid w:val="00D7451E"/>
    <w:rsid w:val="00D864CD"/>
    <w:rsid w:val="00DB7C54"/>
    <w:rsid w:val="00DC6CA8"/>
    <w:rsid w:val="00DD5D66"/>
    <w:rsid w:val="00DD5FD3"/>
    <w:rsid w:val="00E062F8"/>
    <w:rsid w:val="00E1497D"/>
    <w:rsid w:val="00E14DB5"/>
    <w:rsid w:val="00E25242"/>
    <w:rsid w:val="00E36F0D"/>
    <w:rsid w:val="00E47A43"/>
    <w:rsid w:val="00E5177D"/>
    <w:rsid w:val="00E56AFF"/>
    <w:rsid w:val="00E66FFF"/>
    <w:rsid w:val="00E716A2"/>
    <w:rsid w:val="00EA6785"/>
    <w:rsid w:val="00ED2B87"/>
    <w:rsid w:val="00EF1B62"/>
    <w:rsid w:val="00EF39DC"/>
    <w:rsid w:val="00F1132C"/>
    <w:rsid w:val="00F1627C"/>
    <w:rsid w:val="00F42590"/>
    <w:rsid w:val="00F517D6"/>
    <w:rsid w:val="00F554AA"/>
    <w:rsid w:val="00F67021"/>
    <w:rsid w:val="00F924A4"/>
    <w:rsid w:val="00F937A4"/>
    <w:rsid w:val="00F96A35"/>
    <w:rsid w:val="00FB1C15"/>
    <w:rsid w:val="00FB7A5D"/>
    <w:rsid w:val="00FC7751"/>
    <w:rsid w:val="00FD18F5"/>
    <w:rsid w:val="00FD2303"/>
    <w:rsid w:val="00FD4571"/>
    <w:rsid w:val="00FD759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03F11"/>
    <w:rPr>
      <w:color w:val="808080"/>
      <w:shd w:val="clear" w:color="auto" w:fill="E6E6E6"/>
    </w:rPr>
  </w:style>
  <w:style w:type="character" w:customStyle="1" w:styleId="caps">
    <w:name w:val="caps"/>
    <w:basedOn w:val="Standardnpsmoodstavce"/>
    <w:rsid w:val="00E5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eneksklenar.cz/vystavy/289-jiri-straka--stary-pritel--porcelan-qingh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deneksklena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zdeneksklenar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A72A-2DA4-4727-AF46-F5483D2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Sklenářová, Helena</cp:lastModifiedBy>
  <cp:revision>6</cp:revision>
  <cp:lastPrinted>2017-12-06T21:23:00Z</cp:lastPrinted>
  <dcterms:created xsi:type="dcterms:W3CDTF">2018-06-28T13:21:00Z</dcterms:created>
  <dcterms:modified xsi:type="dcterms:W3CDTF">2018-06-29T08:08:00Z</dcterms:modified>
</cp:coreProperties>
</file>